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36A59E5A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124FA2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124FA2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36A59E5A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124FA2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124FA2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Pr="006240B6" w:rsidRDefault="00C842FF"/>
    <w:p w14:paraId="7F5A74F4" w14:textId="2D698297" w:rsidR="00C842FF" w:rsidRPr="006240B6" w:rsidRDefault="00C842FF">
      <w:r w:rsidRPr="006240B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3142405A" w:rsidR="00C842FF" w:rsidRPr="006240B6" w:rsidRDefault="00D63ACE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6240B6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Espagnol Profil Langues</w:t>
                            </w:r>
                          </w:p>
                          <w:p w14:paraId="2DF2C721" w14:textId="62E34DCB" w:rsidR="00C842FF" w:rsidRPr="006240B6" w:rsidRDefault="00D63ACE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6240B6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 xml:space="preserve">Secondaire </w:t>
                            </w:r>
                            <w:r w:rsidR="00124FA2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3</w:t>
                            </w:r>
                          </w:p>
                          <w:p w14:paraId="085150CA" w14:textId="1B90509A" w:rsidR="00C842FF" w:rsidRPr="006240B6" w:rsidRDefault="00D63ACE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</w:pPr>
                            <w:r w:rsidRPr="006240B6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Marie-Ève Laverdière</w:t>
                            </w:r>
                            <w:r w:rsidR="006240B6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-</w:t>
                            </w:r>
                            <w:r w:rsidRPr="006240B6">
                              <w:rPr>
                                <w:rFonts w:ascii="Century Gothic" w:hAnsi="Century Gothic"/>
                                <w:i/>
                                <w:iCs/>
                              </w:rPr>
                              <w:t>Dallaire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3142405A" w:rsidR="00C842FF" w:rsidRPr="006240B6" w:rsidRDefault="00D63ACE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6240B6">
                        <w:rPr>
                          <w:rFonts w:ascii="Century Gothic" w:hAnsi="Century Gothic"/>
                          <w:i/>
                          <w:iCs/>
                        </w:rPr>
                        <w:t>Espagnol Profil Langues</w:t>
                      </w:r>
                    </w:p>
                    <w:p w14:paraId="2DF2C721" w14:textId="62E34DCB" w:rsidR="00C842FF" w:rsidRPr="006240B6" w:rsidRDefault="00D63ACE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6240B6">
                        <w:rPr>
                          <w:rFonts w:ascii="Century Gothic" w:hAnsi="Century Gothic"/>
                          <w:i/>
                          <w:iCs/>
                        </w:rPr>
                        <w:t xml:space="preserve">Secondaire </w:t>
                      </w:r>
                      <w:r w:rsidR="00124FA2">
                        <w:rPr>
                          <w:rFonts w:ascii="Century Gothic" w:hAnsi="Century Gothic"/>
                          <w:i/>
                          <w:iCs/>
                        </w:rPr>
                        <w:t>3</w:t>
                      </w:r>
                    </w:p>
                    <w:p w14:paraId="085150CA" w14:textId="1B90509A" w:rsidR="00C842FF" w:rsidRPr="006240B6" w:rsidRDefault="00D63ACE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</w:rPr>
                      </w:pPr>
                      <w:r w:rsidRPr="006240B6">
                        <w:rPr>
                          <w:rFonts w:ascii="Century Gothic" w:hAnsi="Century Gothic"/>
                          <w:i/>
                          <w:iCs/>
                        </w:rPr>
                        <w:t>Marie-Ève Laverdière</w:t>
                      </w:r>
                      <w:r w:rsidR="006240B6">
                        <w:rPr>
                          <w:rFonts w:ascii="Century Gothic" w:hAnsi="Century Gothic"/>
                          <w:i/>
                          <w:iCs/>
                        </w:rPr>
                        <w:t>-</w:t>
                      </w:r>
                      <w:r w:rsidRPr="006240B6">
                        <w:rPr>
                          <w:rFonts w:ascii="Century Gothic" w:hAnsi="Century Gothic"/>
                          <w:i/>
                          <w:iCs/>
                        </w:rPr>
                        <w:t>Dallaire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Pr="006240B6" w:rsidRDefault="009F6F12"/>
    <w:p w14:paraId="6D70C88A" w14:textId="77777777" w:rsidR="00C842FF" w:rsidRPr="006240B6" w:rsidRDefault="00C842FF"/>
    <w:p w14:paraId="5F64B2BB" w14:textId="77777777" w:rsidR="00C842FF" w:rsidRPr="006240B6" w:rsidRDefault="00C842FF"/>
    <w:p w14:paraId="15552594" w14:textId="77777777" w:rsidR="00C842FF" w:rsidRPr="006240B6" w:rsidRDefault="00C842FF"/>
    <w:p w14:paraId="5DF667CD" w14:textId="77777777" w:rsidR="00C842FF" w:rsidRPr="006240B6" w:rsidRDefault="00C842FF"/>
    <w:p w14:paraId="7F64C654" w14:textId="77777777" w:rsidR="00C842FF" w:rsidRPr="006240B6" w:rsidRDefault="00C842FF"/>
    <w:p w14:paraId="65C05BB1" w14:textId="77777777" w:rsidR="00C842FF" w:rsidRPr="006240B6" w:rsidRDefault="00C842FF"/>
    <w:p w14:paraId="62C4652D" w14:textId="77777777" w:rsidR="008F6A8E" w:rsidRPr="006240B6" w:rsidRDefault="008F6A8E">
      <w:pPr>
        <w:rPr>
          <w:rFonts w:ascii="Century Gothic" w:hAnsi="Century Gothic"/>
        </w:rPr>
        <w:sectPr w:rsidR="008F6A8E" w:rsidRPr="006240B6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Pr="006240B6" w:rsidRDefault="00C842FF">
      <w:pPr>
        <w:rPr>
          <w:rFonts w:ascii="Century Gothic" w:hAnsi="Century Gothic"/>
        </w:rPr>
      </w:pPr>
    </w:p>
    <w:p w14:paraId="54161419" w14:textId="77777777" w:rsidR="008F6A8E" w:rsidRPr="006240B6" w:rsidRDefault="008F6A8E">
      <w:pPr>
        <w:rPr>
          <w:rFonts w:ascii="Century Gothic" w:hAnsi="Century Gothic"/>
        </w:rPr>
      </w:pPr>
    </w:p>
    <w:p w14:paraId="27621E92" w14:textId="77777777" w:rsidR="008F6A8E" w:rsidRPr="006240B6" w:rsidRDefault="008F6A8E">
      <w:pPr>
        <w:rPr>
          <w:rFonts w:ascii="Century Gothic" w:hAnsi="Century Gothic"/>
        </w:rPr>
      </w:pPr>
    </w:p>
    <w:p w14:paraId="570BA94C" w14:textId="77777777" w:rsidR="008F6A8E" w:rsidRPr="006240B6" w:rsidRDefault="008F6A8E">
      <w:pPr>
        <w:rPr>
          <w:rFonts w:ascii="Century Gothic" w:hAnsi="Century Gothic"/>
        </w:rPr>
      </w:pPr>
    </w:p>
    <w:p w14:paraId="173763D5" w14:textId="77777777" w:rsidR="008F6A8E" w:rsidRPr="006240B6" w:rsidRDefault="008F6A8E">
      <w:pPr>
        <w:rPr>
          <w:rFonts w:ascii="Century Gothic" w:hAnsi="Century Gothic"/>
        </w:rPr>
      </w:pPr>
    </w:p>
    <w:p w14:paraId="1553C545" w14:textId="77777777" w:rsidR="008F6A8E" w:rsidRPr="006240B6" w:rsidRDefault="008F6A8E">
      <w:pPr>
        <w:rPr>
          <w:rFonts w:ascii="Century Gothic" w:hAnsi="Century Gothic"/>
        </w:rPr>
      </w:pPr>
    </w:p>
    <w:p w14:paraId="78D897BB" w14:textId="60CFE44C" w:rsidR="00C842FF" w:rsidRPr="006240B6" w:rsidRDefault="00C842FF" w:rsidP="00C842FF">
      <w:pPr>
        <w:rPr>
          <w:rFonts w:ascii="Century Gothic" w:hAnsi="Century Gothic"/>
          <w:b/>
          <w:bCs/>
          <w:u w:val="single"/>
        </w:rPr>
      </w:pPr>
      <w:r w:rsidRPr="006240B6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310867D0" w:rsidR="00C842FF" w:rsidRPr="006240B6" w:rsidRDefault="00D63ACE" w:rsidP="00C842FF">
      <w:pPr>
        <w:rPr>
          <w:rFonts w:ascii="Century Gothic" w:hAnsi="Century Gothic"/>
          <w:i/>
          <w:iCs/>
        </w:rPr>
      </w:pPr>
      <w:r w:rsidRPr="006240B6">
        <w:rPr>
          <w:rFonts w:ascii="Century Gothic" w:hAnsi="Century Gothic"/>
          <w:i/>
          <w:iCs/>
        </w:rPr>
        <w:t>2</w:t>
      </w:r>
      <w:r w:rsidR="00C842FF" w:rsidRPr="006240B6">
        <w:rPr>
          <w:rFonts w:ascii="Century Gothic" w:hAnsi="Century Gothic"/>
          <w:i/>
          <w:iCs/>
        </w:rPr>
        <w:t xml:space="preserve"> périodes/cycle</w:t>
      </w:r>
    </w:p>
    <w:p w14:paraId="7F58F0A2" w14:textId="77777777" w:rsidR="00C842FF" w:rsidRPr="006240B6" w:rsidRDefault="00C842FF" w:rsidP="00C842FF">
      <w:pPr>
        <w:rPr>
          <w:rFonts w:ascii="Century Gothic" w:hAnsi="Century Gothic"/>
        </w:rPr>
      </w:pPr>
    </w:p>
    <w:p w14:paraId="679974BA" w14:textId="77777777" w:rsidR="006240B6" w:rsidRPr="006240B6" w:rsidRDefault="006240B6" w:rsidP="00C842FF">
      <w:pPr>
        <w:rPr>
          <w:rFonts w:ascii="Century Gothic" w:hAnsi="Century Gothic"/>
        </w:rPr>
      </w:pPr>
    </w:p>
    <w:p w14:paraId="3ED9B7EA" w14:textId="77777777" w:rsidR="008F6A8E" w:rsidRPr="006240B6" w:rsidRDefault="008F6A8E" w:rsidP="008F6A8E">
      <w:pPr>
        <w:rPr>
          <w:rFonts w:ascii="Century Gothic" w:hAnsi="Century Gothic"/>
          <w:b/>
          <w:bCs/>
          <w:u w:val="single"/>
        </w:rPr>
      </w:pPr>
      <w:r w:rsidRPr="006240B6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540C50F7" w:rsidR="008F6A8E" w:rsidRPr="006240B6" w:rsidRDefault="00D63ACE" w:rsidP="00C842FF">
      <w:pPr>
        <w:rPr>
          <w:rFonts w:ascii="Century Gothic" w:hAnsi="Century Gothic"/>
          <w:i/>
          <w:iCs/>
        </w:rPr>
      </w:pPr>
      <w:r w:rsidRPr="006240B6">
        <w:rPr>
          <w:rFonts w:ascii="Century Gothic" w:hAnsi="Century Gothic"/>
          <w:i/>
          <w:iCs/>
        </w:rPr>
        <w:t>Un cartable avec quelques feuilles lignées</w:t>
      </w:r>
    </w:p>
    <w:p w14:paraId="296F58B4" w14:textId="0BC218E1" w:rsidR="00D63ACE" w:rsidRPr="006240B6" w:rsidRDefault="00D63ACE" w:rsidP="00C842FF">
      <w:pPr>
        <w:rPr>
          <w:rFonts w:ascii="Century Gothic" w:hAnsi="Century Gothic"/>
          <w:i/>
          <w:iCs/>
        </w:rPr>
      </w:pPr>
      <w:r w:rsidRPr="006240B6">
        <w:rPr>
          <w:rFonts w:ascii="Century Gothic" w:hAnsi="Century Gothic"/>
          <w:i/>
          <w:iCs/>
        </w:rPr>
        <w:t>Photocopies fournies par l’enseignante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7BF1A4B" w14:textId="77777777" w:rsidR="006240B6" w:rsidRDefault="006240B6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Pr="006D00E7" w:rsidRDefault="00C842FF" w:rsidP="00C842FF">
      <w:pPr>
        <w:rPr>
          <w:rFonts w:ascii="Century Gothic" w:hAnsi="Century Gothic"/>
          <w:b/>
          <w:bCs/>
          <w:u w:val="single"/>
        </w:rPr>
      </w:pPr>
      <w:r w:rsidRPr="006D00E7">
        <w:rPr>
          <w:rFonts w:ascii="Century Gothic" w:hAnsi="Century Gothic"/>
          <w:b/>
          <w:bCs/>
          <w:u w:val="single"/>
        </w:rPr>
        <w:t>COMPÉTENCES</w:t>
      </w:r>
    </w:p>
    <w:p w14:paraId="4E1BE4B6" w14:textId="28B10043" w:rsidR="00D63ACE" w:rsidRPr="006D00E7" w:rsidRDefault="006D00E7" w:rsidP="00D63ACE">
      <w:pPr>
        <w:jc w:val="both"/>
        <w:rPr>
          <w:rFonts w:ascii="Century Gothic" w:hAnsi="Century Gothic" w:cs="Tahoma"/>
          <w:i/>
          <w:iCs/>
        </w:rPr>
      </w:pPr>
      <w:r w:rsidRPr="006D00E7">
        <w:rPr>
          <w:rFonts w:ascii="Century Gothic" w:hAnsi="Century Gothic" w:cs="Tahoma"/>
          <w:i/>
          <w:iCs/>
        </w:rPr>
        <w:t>C</w:t>
      </w:r>
      <w:r w:rsidR="00D63ACE" w:rsidRPr="006D00E7">
        <w:rPr>
          <w:rFonts w:ascii="Century Gothic" w:hAnsi="Century Gothic" w:cs="Tahoma"/>
          <w:i/>
          <w:iCs/>
        </w:rPr>
        <w:t>ommuniquer</w:t>
      </w:r>
    </w:p>
    <w:p w14:paraId="38642C2C" w14:textId="77777777" w:rsidR="00C842FF" w:rsidRPr="006D00E7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45D4358C" w14:textId="77777777" w:rsidR="006240B6" w:rsidRPr="006D00E7" w:rsidRDefault="006240B6" w:rsidP="00C842FF">
      <w:pPr>
        <w:rPr>
          <w:rFonts w:ascii="Century Gothic" w:hAnsi="Century Gothic"/>
          <w:b/>
          <w:bCs/>
          <w:u w:val="single"/>
        </w:rPr>
      </w:pPr>
    </w:p>
    <w:p w14:paraId="62E62143" w14:textId="77777777" w:rsidR="008F6A8E" w:rsidRPr="006D00E7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6D00E7">
        <w:rPr>
          <w:rFonts w:ascii="Century Gothic" w:hAnsi="Century Gothic"/>
          <w:b/>
          <w:bCs/>
          <w:u w:val="single"/>
        </w:rPr>
        <w:t>MÉTHODOLOGIE</w:t>
      </w:r>
      <w:r w:rsidRPr="006D00E7"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344495D9" w14:textId="77777777" w:rsidR="00D63ACE" w:rsidRPr="006D00E7" w:rsidRDefault="00D63ACE" w:rsidP="00D63ACE">
      <w:pPr>
        <w:jc w:val="both"/>
        <w:rPr>
          <w:rFonts w:ascii="Century Gothic" w:hAnsi="Century Gothic" w:cs="Tahoma"/>
          <w:i/>
          <w:iCs/>
        </w:rPr>
      </w:pPr>
      <w:r w:rsidRPr="006D00E7">
        <w:rPr>
          <w:rFonts w:ascii="Century Gothic" w:hAnsi="Century Gothic" w:cs="Tahoma"/>
          <w:i/>
          <w:iCs/>
        </w:rPr>
        <w:t>Grâce à des activités ludiques, des projets, des tâches diverses, des travaux d’équipe, des chansons, des lectures, des visionnements, les élèves se familiariseront avec la langue et la culture des pays hispanophones.</w:t>
      </w:r>
    </w:p>
    <w:p w14:paraId="464CB01B" w14:textId="77777777" w:rsidR="008F6A8E" w:rsidRPr="006D00E7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3C55B6E" w14:textId="77777777" w:rsidR="006240B6" w:rsidRPr="006D00E7" w:rsidRDefault="006240B6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Pr="006D00E7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 w:rsidRPr="006D00E7">
        <w:rPr>
          <w:rFonts w:ascii="Century Gothic" w:hAnsi="Century Gothic"/>
          <w:b/>
          <w:bCs/>
          <w:u w:val="single"/>
        </w:rPr>
        <w:t>RÉCUPÉRATION</w:t>
      </w:r>
    </w:p>
    <w:p w14:paraId="141A1023" w14:textId="265A5E48" w:rsidR="008F6A8E" w:rsidRPr="006D00E7" w:rsidRDefault="006D00E7" w:rsidP="008F6A8E">
      <w:pPr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</w:rPr>
        <w:t xml:space="preserve">Les jours </w:t>
      </w:r>
      <w:r w:rsidR="008F53B5">
        <w:rPr>
          <w:rFonts w:ascii="Century Gothic" w:hAnsi="Century Gothic"/>
          <w:i/>
          <w:iCs/>
        </w:rPr>
        <w:t>4</w:t>
      </w:r>
      <w:r>
        <w:rPr>
          <w:rFonts w:ascii="Century Gothic" w:hAnsi="Century Gothic"/>
          <w:i/>
          <w:iCs/>
        </w:rPr>
        <w:t xml:space="preserve"> et </w:t>
      </w:r>
      <w:r w:rsidR="008F53B5">
        <w:rPr>
          <w:rFonts w:ascii="Century Gothic" w:hAnsi="Century Gothic"/>
          <w:i/>
          <w:iCs/>
        </w:rPr>
        <w:t>8</w:t>
      </w:r>
      <w:r>
        <w:rPr>
          <w:rFonts w:ascii="Century Gothic" w:hAnsi="Century Gothic"/>
          <w:i/>
          <w:iCs/>
        </w:rPr>
        <w:t xml:space="preserve"> au local 383, de 12h10 à 12h40</w:t>
      </w:r>
    </w:p>
    <w:p w14:paraId="4E1040F9" w14:textId="77777777" w:rsidR="008F6A8E" w:rsidRPr="006D00E7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90E9DC6" w14:textId="77777777" w:rsidR="006240B6" w:rsidRPr="006D00E7" w:rsidRDefault="006240B6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Pr="006D00E7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 w:rsidRPr="006D00E7">
        <w:rPr>
          <w:rFonts w:ascii="Century Gothic" w:hAnsi="Century Gothic"/>
          <w:b/>
          <w:bCs/>
          <w:u w:val="single"/>
        </w:rPr>
        <w:t>TRAVAIL RECOMMANDÉ (DEVOIRS)</w:t>
      </w:r>
    </w:p>
    <w:p w14:paraId="236A5687" w14:textId="4837D0C7" w:rsidR="008F6A8E" w:rsidRPr="006D00E7" w:rsidRDefault="00D63ACE" w:rsidP="00C842FF">
      <w:pPr>
        <w:rPr>
          <w:rFonts w:ascii="Century Gothic" w:hAnsi="Century Gothic"/>
          <w:i/>
          <w:iCs/>
          <w:color w:val="4C94D8" w:themeColor="text2" w:themeTint="80"/>
        </w:rPr>
        <w:sectPr w:rsidR="008F6A8E" w:rsidRPr="006D00E7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 w:rsidRPr="006D00E7">
        <w:rPr>
          <w:rFonts w:ascii="Century Gothic" w:hAnsi="Century Gothic" w:cs="Tahoma"/>
          <w:i/>
          <w:iCs/>
        </w:rPr>
        <w:t>Afin de consolider les apprentissages, il sera recommandé aux élèves de faire l’effort d’intégrer les nouveaux mots en classe et à la maison.</w:t>
      </w:r>
    </w:p>
    <w:p w14:paraId="559624EE" w14:textId="77777777" w:rsidR="00753B9C" w:rsidRPr="006D00E7" w:rsidRDefault="00753B9C" w:rsidP="00C842FF">
      <w:pPr>
        <w:rPr>
          <w:rFonts w:ascii="Century Gothic" w:hAnsi="Century Gothic"/>
          <w:b/>
          <w:bCs/>
          <w:u w:val="single"/>
        </w:rPr>
        <w:sectPr w:rsidR="00753B9C" w:rsidRPr="006D00E7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Pr="006D00E7" w:rsidRDefault="00753B9C" w:rsidP="00C842FF">
      <w:pPr>
        <w:rPr>
          <w:rFonts w:ascii="Century Gothic" w:hAnsi="Century Gothic"/>
          <w:b/>
          <w:bCs/>
          <w:u w:val="single"/>
        </w:rPr>
      </w:pPr>
      <w:r w:rsidRPr="006D00E7"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468CD3BD" w14:textId="77777777" w:rsidR="00D63ACE" w:rsidRPr="006D00E7" w:rsidRDefault="00D63ACE" w:rsidP="00D63ACE">
      <w:pPr>
        <w:numPr>
          <w:ilvl w:val="0"/>
          <w:numId w:val="11"/>
        </w:numPr>
        <w:jc w:val="both"/>
        <w:rPr>
          <w:rFonts w:ascii="Century Gothic" w:hAnsi="Century Gothic" w:cs="Tahoma"/>
          <w:i/>
          <w:iCs/>
          <w:sz w:val="22"/>
          <w:szCs w:val="22"/>
        </w:rPr>
      </w:pPr>
      <w:r w:rsidRPr="006D00E7">
        <w:rPr>
          <w:rFonts w:ascii="Century Gothic" w:hAnsi="Century Gothic" w:cs="Tahoma"/>
          <w:i/>
          <w:iCs/>
        </w:rPr>
        <w:t>Re</w:t>
      </w:r>
      <w:r w:rsidRPr="006D00E7">
        <w:rPr>
          <w:rFonts w:ascii="Century Gothic" w:hAnsi="Century Gothic" w:cs="Tahoma"/>
          <w:i/>
          <w:iCs/>
          <w:sz w:val="22"/>
          <w:szCs w:val="22"/>
        </w:rPr>
        <w:t>ndre les élèves aptes à commencer à comprendre l’espagnol parlé et écrit dans les échanges de tous les jours.</w:t>
      </w:r>
    </w:p>
    <w:p w14:paraId="23A3C989" w14:textId="77777777" w:rsidR="00D63ACE" w:rsidRPr="006D00E7" w:rsidRDefault="00D63ACE" w:rsidP="00D63ACE">
      <w:pPr>
        <w:numPr>
          <w:ilvl w:val="0"/>
          <w:numId w:val="11"/>
        </w:numPr>
        <w:jc w:val="both"/>
        <w:rPr>
          <w:rFonts w:ascii="Century Gothic" w:hAnsi="Century Gothic" w:cs="Tahoma"/>
          <w:i/>
          <w:iCs/>
          <w:sz w:val="22"/>
          <w:szCs w:val="22"/>
        </w:rPr>
      </w:pPr>
      <w:r w:rsidRPr="006D00E7">
        <w:rPr>
          <w:rFonts w:ascii="Century Gothic" w:hAnsi="Century Gothic" w:cs="Tahoma"/>
          <w:i/>
          <w:iCs/>
          <w:sz w:val="22"/>
          <w:szCs w:val="22"/>
        </w:rPr>
        <w:t>Rendre les élèves aptes à communiquer, oralement surtout et par écrit, dans des situations de communication courantes.</w:t>
      </w:r>
    </w:p>
    <w:p w14:paraId="5D77585F" w14:textId="77777777" w:rsidR="00D63ACE" w:rsidRPr="006D00E7" w:rsidRDefault="00D63ACE" w:rsidP="00D63ACE">
      <w:pPr>
        <w:numPr>
          <w:ilvl w:val="0"/>
          <w:numId w:val="11"/>
        </w:numPr>
        <w:jc w:val="both"/>
        <w:rPr>
          <w:rFonts w:ascii="Century Gothic" w:hAnsi="Century Gothic" w:cs="Tahoma"/>
          <w:i/>
          <w:iCs/>
          <w:sz w:val="22"/>
          <w:szCs w:val="22"/>
        </w:rPr>
      </w:pPr>
      <w:r w:rsidRPr="006D00E7">
        <w:rPr>
          <w:rFonts w:ascii="Century Gothic" w:hAnsi="Century Gothic" w:cs="Tahoma"/>
          <w:i/>
          <w:iCs/>
          <w:sz w:val="22"/>
          <w:szCs w:val="22"/>
        </w:rPr>
        <w:t>Familiariser les élèves avec la culture hispanique en général.</w:t>
      </w:r>
    </w:p>
    <w:p w14:paraId="19521CBB" w14:textId="77777777" w:rsidR="000F6A41" w:rsidRPr="006D00E7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6D00E7" w:rsidRDefault="00C842FF" w:rsidP="00C842FF">
      <w:pPr>
        <w:rPr>
          <w:rFonts w:ascii="Century Gothic" w:hAnsi="Century Gothic"/>
        </w:rPr>
      </w:pPr>
    </w:p>
    <w:p w14:paraId="776117F9" w14:textId="567CB63C" w:rsidR="000F6A41" w:rsidRPr="006D00E7" w:rsidRDefault="000F6A41" w:rsidP="000F6A41">
      <w:pPr>
        <w:rPr>
          <w:rFonts w:ascii="Century Gothic" w:hAnsi="Century Gothic"/>
          <w:b/>
          <w:bCs/>
          <w:u w:val="single"/>
        </w:rPr>
      </w:pPr>
      <w:r w:rsidRPr="006D00E7">
        <w:rPr>
          <w:rFonts w:ascii="Century Gothic" w:hAnsi="Century Gothic"/>
          <w:b/>
          <w:bCs/>
          <w:u w:val="single"/>
        </w:rPr>
        <w:t>ÉVALUATION</w:t>
      </w:r>
    </w:p>
    <w:p w14:paraId="0927CEAA" w14:textId="480F9038" w:rsidR="00D63ACE" w:rsidRPr="006D00E7" w:rsidRDefault="00D63ACE" w:rsidP="00D63ACE">
      <w:pPr>
        <w:jc w:val="both"/>
        <w:rPr>
          <w:rFonts w:ascii="Century Gothic" w:hAnsi="Century Gothic" w:cs="Tahoma"/>
          <w:i/>
          <w:iCs/>
        </w:rPr>
      </w:pPr>
      <w:r w:rsidRPr="006D00E7">
        <w:rPr>
          <w:rFonts w:ascii="Century Gothic" w:hAnsi="Century Gothic" w:cs="Tahoma"/>
          <w:i/>
          <w:iCs/>
        </w:rPr>
        <w:t>L’évaluation se fera par l’observation de l’enseignant en classe</w:t>
      </w:r>
      <w:r w:rsidR="008F53B5">
        <w:rPr>
          <w:rFonts w:ascii="Century Gothic" w:hAnsi="Century Gothic" w:cs="Tahoma"/>
          <w:i/>
          <w:iCs/>
        </w:rPr>
        <w:t xml:space="preserve"> </w:t>
      </w:r>
      <w:r w:rsidRPr="006D00E7">
        <w:rPr>
          <w:rFonts w:ascii="Century Gothic" w:hAnsi="Century Gothic" w:cs="Tahoma"/>
          <w:i/>
          <w:iCs/>
        </w:rPr>
        <w:t>avec quelques tâches</w:t>
      </w:r>
      <w:r w:rsidR="008F53B5">
        <w:rPr>
          <w:rFonts w:ascii="Century Gothic" w:hAnsi="Century Gothic" w:cs="Tahoma"/>
          <w:i/>
          <w:iCs/>
        </w:rPr>
        <w:t xml:space="preserve"> orales et</w:t>
      </w:r>
      <w:r w:rsidRPr="006D00E7">
        <w:rPr>
          <w:rFonts w:ascii="Century Gothic" w:hAnsi="Century Gothic" w:cs="Tahoma"/>
          <w:i/>
          <w:iCs/>
        </w:rPr>
        <w:t xml:space="preserve"> écrites.</w:t>
      </w:r>
    </w:p>
    <w:p w14:paraId="25654B50" w14:textId="3FF084EA" w:rsidR="000F6A41" w:rsidRPr="006D00E7" w:rsidRDefault="000F6A41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AC3766D" w14:textId="77777777" w:rsidR="000F6A41" w:rsidRPr="006D00E7" w:rsidRDefault="000F6A41" w:rsidP="000F6A41">
      <w:pPr>
        <w:rPr>
          <w:rFonts w:ascii="Century Gothic" w:hAnsi="Century Gothic"/>
        </w:rPr>
      </w:pPr>
    </w:p>
    <w:tbl>
      <w:tblPr>
        <w:tblStyle w:val="Grilledutableau"/>
        <w:tblpPr w:leftFromText="141" w:rightFromText="141" w:vertAnchor="text" w:horzAnchor="margin" w:tblpY="140"/>
        <w:tblW w:w="3036" w:type="dxa"/>
        <w:tblLook w:val="04A0" w:firstRow="1" w:lastRow="0" w:firstColumn="1" w:lastColumn="0" w:noHBand="0" w:noVBand="1"/>
      </w:tblPr>
      <w:tblGrid>
        <w:gridCol w:w="1413"/>
        <w:gridCol w:w="1623"/>
      </w:tblGrid>
      <w:tr w:rsidR="00D63ACE" w:rsidRPr="006D00E7" w14:paraId="51821384" w14:textId="77777777" w:rsidTr="00D63ACE">
        <w:tc>
          <w:tcPr>
            <w:tcW w:w="1413" w:type="dxa"/>
          </w:tcPr>
          <w:p w14:paraId="3C611CF8" w14:textId="77777777" w:rsidR="00D63ACE" w:rsidRPr="006D00E7" w:rsidRDefault="00D63ACE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623" w:type="dxa"/>
          </w:tcPr>
          <w:p w14:paraId="64C76BDE" w14:textId="77777777" w:rsidR="00D63ACE" w:rsidRPr="006D00E7" w:rsidRDefault="00D63ACE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6D00E7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D63ACE" w:rsidRPr="006D00E7" w14:paraId="3B48E33C" w14:textId="77777777" w:rsidTr="00D63ACE">
        <w:tc>
          <w:tcPr>
            <w:tcW w:w="1413" w:type="dxa"/>
          </w:tcPr>
          <w:p w14:paraId="06339010" w14:textId="77777777" w:rsidR="00D63ACE" w:rsidRPr="006D00E7" w:rsidRDefault="00D63ACE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6D00E7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1623" w:type="dxa"/>
          </w:tcPr>
          <w:p w14:paraId="0F6BF2A8" w14:textId="77777777" w:rsidR="00D63ACE" w:rsidRPr="006D00E7" w:rsidRDefault="00D63ACE" w:rsidP="00753B9C">
            <w:pPr>
              <w:ind w:right="-2561"/>
              <w:rPr>
                <w:rFonts w:ascii="Century Gothic" w:hAnsi="Century Gothic"/>
              </w:rPr>
            </w:pPr>
            <w:r w:rsidRPr="006D00E7">
              <w:rPr>
                <w:rFonts w:ascii="Century Gothic" w:hAnsi="Century Gothic"/>
              </w:rPr>
              <w:t>20%</w:t>
            </w:r>
          </w:p>
        </w:tc>
      </w:tr>
      <w:tr w:rsidR="00D63ACE" w:rsidRPr="006D00E7" w14:paraId="115B7E98" w14:textId="77777777" w:rsidTr="00D63ACE">
        <w:tc>
          <w:tcPr>
            <w:tcW w:w="1413" w:type="dxa"/>
          </w:tcPr>
          <w:p w14:paraId="76425B39" w14:textId="77777777" w:rsidR="00D63ACE" w:rsidRPr="006D00E7" w:rsidRDefault="00D63ACE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6D00E7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1623" w:type="dxa"/>
          </w:tcPr>
          <w:p w14:paraId="5CC51FA2" w14:textId="77777777" w:rsidR="00D63ACE" w:rsidRPr="006D00E7" w:rsidRDefault="00D63ACE" w:rsidP="00753B9C">
            <w:pPr>
              <w:ind w:right="-2561"/>
              <w:rPr>
                <w:rFonts w:ascii="Century Gothic" w:hAnsi="Century Gothic"/>
              </w:rPr>
            </w:pPr>
            <w:r w:rsidRPr="006D00E7">
              <w:rPr>
                <w:rFonts w:ascii="Century Gothic" w:hAnsi="Century Gothic"/>
              </w:rPr>
              <w:t>20%</w:t>
            </w:r>
          </w:p>
        </w:tc>
      </w:tr>
      <w:tr w:rsidR="00D63ACE" w:rsidRPr="006D00E7" w14:paraId="433AEEAC" w14:textId="77777777" w:rsidTr="00D63ACE">
        <w:tc>
          <w:tcPr>
            <w:tcW w:w="1413" w:type="dxa"/>
          </w:tcPr>
          <w:p w14:paraId="7E14408B" w14:textId="77777777" w:rsidR="00D63ACE" w:rsidRPr="006D00E7" w:rsidRDefault="00D63ACE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6D00E7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1623" w:type="dxa"/>
          </w:tcPr>
          <w:p w14:paraId="29BFEEDA" w14:textId="77777777" w:rsidR="00D63ACE" w:rsidRPr="006D00E7" w:rsidRDefault="00D63ACE" w:rsidP="00753B9C">
            <w:pPr>
              <w:ind w:right="-2561"/>
              <w:rPr>
                <w:rFonts w:ascii="Century Gothic" w:hAnsi="Century Gothic"/>
              </w:rPr>
            </w:pPr>
            <w:r w:rsidRPr="006D00E7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Pr="006D00E7" w:rsidRDefault="00753B9C" w:rsidP="00C842FF">
      <w:pPr>
        <w:rPr>
          <w:rFonts w:ascii="Century Gothic" w:hAnsi="Century Gothic"/>
          <w:b/>
          <w:bCs/>
        </w:rPr>
      </w:pPr>
    </w:p>
    <w:p w14:paraId="7221BAE2" w14:textId="77777777" w:rsidR="00753B9C" w:rsidRPr="006D00E7" w:rsidRDefault="00753B9C" w:rsidP="00C842FF">
      <w:pPr>
        <w:rPr>
          <w:rFonts w:ascii="Century Gothic" w:hAnsi="Century Gothic"/>
          <w:b/>
          <w:bCs/>
        </w:rPr>
      </w:pPr>
    </w:p>
    <w:p w14:paraId="38DA7258" w14:textId="77777777" w:rsidR="00753B9C" w:rsidRPr="006D00E7" w:rsidRDefault="00753B9C" w:rsidP="00C842FF">
      <w:pPr>
        <w:rPr>
          <w:rFonts w:ascii="Century Gothic" w:hAnsi="Century Gothic"/>
          <w:b/>
          <w:bCs/>
        </w:rPr>
      </w:pPr>
    </w:p>
    <w:p w14:paraId="451B269C" w14:textId="77777777" w:rsidR="00753B9C" w:rsidRPr="006D00E7" w:rsidRDefault="00753B9C" w:rsidP="00C842FF">
      <w:pPr>
        <w:rPr>
          <w:rFonts w:ascii="Century Gothic" w:hAnsi="Century Gothic"/>
          <w:b/>
          <w:bCs/>
        </w:rPr>
      </w:pPr>
    </w:p>
    <w:p w14:paraId="7C139A2B" w14:textId="77777777" w:rsidR="00753B9C" w:rsidRPr="006D00E7" w:rsidRDefault="00753B9C" w:rsidP="00C842FF">
      <w:pPr>
        <w:rPr>
          <w:rFonts w:ascii="Century Gothic" w:hAnsi="Century Gothic"/>
          <w:b/>
          <w:bCs/>
          <w:u w:val="single"/>
        </w:rPr>
        <w:sectPr w:rsidR="00753B9C" w:rsidRPr="006D00E7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Pr="006D00E7" w:rsidRDefault="000F6A41" w:rsidP="00C842FF">
      <w:pPr>
        <w:rPr>
          <w:rFonts w:ascii="Century Gothic" w:hAnsi="Century Gothic"/>
        </w:rPr>
      </w:pPr>
    </w:p>
    <w:p w14:paraId="2BC3BE2F" w14:textId="3E3BFEE1" w:rsidR="00753B9C" w:rsidRDefault="00753B9C" w:rsidP="00C842FF">
      <w:pPr>
        <w:rPr>
          <w:rFonts w:ascii="Century Gothic" w:hAnsi="Century Gothic"/>
        </w:rPr>
      </w:pPr>
    </w:p>
    <w:p w14:paraId="200CE46B" w14:textId="77777777" w:rsidR="006D00E7" w:rsidRDefault="006D00E7" w:rsidP="00C842FF">
      <w:pPr>
        <w:rPr>
          <w:rFonts w:ascii="Century Gothic" w:hAnsi="Century Gothic"/>
        </w:rPr>
      </w:pPr>
    </w:p>
    <w:p w14:paraId="030236B7" w14:textId="1D506F77" w:rsidR="006D00E7" w:rsidRDefault="006D00E7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Pour toute question ou commentaires, veuillez communiquer avec moi par courriel à l’adresse suivante :</w:t>
      </w:r>
    </w:p>
    <w:p w14:paraId="37947D61" w14:textId="77777777" w:rsidR="006D00E7" w:rsidRDefault="006D00E7" w:rsidP="00C842FF">
      <w:pPr>
        <w:rPr>
          <w:rFonts w:ascii="Century Gothic" w:hAnsi="Century Gothic"/>
        </w:rPr>
      </w:pPr>
    </w:p>
    <w:p w14:paraId="0ADED517" w14:textId="6A55E9FD" w:rsidR="006D00E7" w:rsidRDefault="006D00E7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marie-eve.laverdiere-dallaire@cssbe.gouv.qc.ca</w:t>
      </w:r>
    </w:p>
    <w:p w14:paraId="4C57E21F" w14:textId="77777777" w:rsidR="006D00E7" w:rsidRDefault="006D00E7" w:rsidP="00C842FF">
      <w:pPr>
        <w:rPr>
          <w:rFonts w:ascii="Century Gothic" w:hAnsi="Century Gothic"/>
        </w:rPr>
      </w:pPr>
    </w:p>
    <w:p w14:paraId="43C0B37C" w14:textId="77777777" w:rsidR="006D00E7" w:rsidRDefault="006D00E7" w:rsidP="00C842FF">
      <w:pPr>
        <w:rPr>
          <w:rFonts w:ascii="Century Gothic" w:hAnsi="Century Gothic"/>
        </w:rPr>
      </w:pPr>
    </w:p>
    <w:p w14:paraId="22F6FBED" w14:textId="77777777" w:rsidR="006D00E7" w:rsidRDefault="006D00E7" w:rsidP="00C842FF">
      <w:pPr>
        <w:rPr>
          <w:rFonts w:ascii="Century Gothic" w:hAnsi="Century Gothic"/>
        </w:rPr>
      </w:pPr>
    </w:p>
    <w:p w14:paraId="33D44988" w14:textId="40C62FB9" w:rsidR="006D00E7" w:rsidRDefault="006D00E7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Marie-Ève Laverdière-Dallaire,</w:t>
      </w:r>
    </w:p>
    <w:p w14:paraId="3A3F9F4D" w14:textId="38AA8296" w:rsidR="006D00E7" w:rsidRPr="006D00E7" w:rsidRDefault="006D00E7" w:rsidP="00C842FF">
      <w:pPr>
        <w:rPr>
          <w:rFonts w:ascii="Century Gothic" w:hAnsi="Century Gothic"/>
        </w:rPr>
      </w:pPr>
      <w:r>
        <w:rPr>
          <w:rFonts w:ascii="Century Gothic" w:hAnsi="Century Gothic"/>
        </w:rPr>
        <w:t>Enseignante d’espagnol</w:t>
      </w:r>
    </w:p>
    <w:sectPr w:rsidR="006D00E7" w:rsidRPr="006D00E7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E7E5A"/>
    <w:multiLevelType w:val="hybridMultilevel"/>
    <w:tmpl w:val="07A4676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8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7"/>
  </w:num>
  <w:num w:numId="3" w16cid:durableId="1348410508">
    <w:abstractNumId w:val="8"/>
  </w:num>
  <w:num w:numId="4" w16cid:durableId="1488788676">
    <w:abstractNumId w:val="9"/>
  </w:num>
  <w:num w:numId="5" w16cid:durableId="831142334">
    <w:abstractNumId w:val="10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6"/>
  </w:num>
  <w:num w:numId="10" w16cid:durableId="309796612">
    <w:abstractNumId w:val="4"/>
  </w:num>
  <w:num w:numId="11" w16cid:durableId="1165825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F6A41"/>
    <w:rsid w:val="00124FA2"/>
    <w:rsid w:val="006240B6"/>
    <w:rsid w:val="006D00E7"/>
    <w:rsid w:val="00753B9C"/>
    <w:rsid w:val="0076066A"/>
    <w:rsid w:val="007B2F54"/>
    <w:rsid w:val="008E4CD2"/>
    <w:rsid w:val="008F53B5"/>
    <w:rsid w:val="008F6A8E"/>
    <w:rsid w:val="009F6F12"/>
    <w:rsid w:val="00C842FF"/>
    <w:rsid w:val="00D63ACE"/>
    <w:rsid w:val="00D8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character" w:styleId="Lienhypertexte">
    <w:name w:val="Hyperlink"/>
    <w:basedOn w:val="Policepardfaut"/>
    <w:uiPriority w:val="99"/>
    <w:unhideWhenUsed/>
    <w:rsid w:val="006D00E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0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F0DFF-7ADE-4045-8233-E9A983599562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customXml/itemProps2.xml><?xml version="1.0" encoding="utf-8"?>
<ds:datastoreItem xmlns:ds="http://schemas.openxmlformats.org/officeDocument/2006/customXml" ds:itemID="{B06D57A9-4745-416D-8407-A1879AB31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D9613-F36C-44F8-B96A-A091FD3F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Marie-Eve Laverdière-Dallaire</cp:lastModifiedBy>
  <cp:revision>2</cp:revision>
  <dcterms:created xsi:type="dcterms:W3CDTF">2025-09-26T15:27:00Z</dcterms:created>
  <dcterms:modified xsi:type="dcterms:W3CDTF">2025-09-26T15:27:00Z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</Properties>
</file>