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4935" w14:textId="77777777" w:rsidR="009F362F" w:rsidRDefault="009F362F" w:rsidP="009F362F">
      <w:r>
        <w:rPr>
          <w:noProof/>
          <w14:ligatures w14:val="standardContextual"/>
        </w:rPr>
        <mc:AlternateContent>
          <mc:Choice Requires="wpg">
            <w:drawing>
              <wp:anchor distT="0" distB="0" distL="114300" distR="114300" simplePos="0" relativeHeight="251659264" behindDoc="0" locked="0" layoutInCell="1" allowOverlap="1" wp14:anchorId="558DFC49" wp14:editId="43145C0E">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AEF01" w14:textId="77777777" w:rsidR="009F362F" w:rsidRPr="00C842FF" w:rsidRDefault="009F362F" w:rsidP="009F362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58DFC49" id="Groupe 3" o:spid="_x0000_s1026" style="position:absolute;margin-left:-19pt;margin-top:-25.5pt;width:510pt;height:89.85pt;z-index:251659264"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2BCAEF01" w14:textId="77777777" w:rsidR="009F362F" w:rsidRPr="00C842FF" w:rsidRDefault="009F362F" w:rsidP="009F362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8" o:title="Une image contenant Graphique, logo, graphisme, clipart&#10;&#10;Description générée automatiquement" croptop="13997f" cropbottom="15537f" cropleft="6480f" cropright="6187f"/>
                </v:shape>
              </v:group>
            </w:pict>
          </mc:Fallback>
        </mc:AlternateContent>
      </w:r>
    </w:p>
    <w:p w14:paraId="717C69DE" w14:textId="77777777" w:rsidR="009F362F" w:rsidRDefault="009F362F" w:rsidP="009F362F"/>
    <w:p w14:paraId="4CF64DFA" w14:textId="77777777" w:rsidR="009F362F" w:rsidRDefault="009F362F" w:rsidP="009F362F"/>
    <w:p w14:paraId="201A520E" w14:textId="77777777" w:rsidR="009F362F" w:rsidRDefault="009F362F" w:rsidP="009F362F"/>
    <w:p w14:paraId="2CCA9B95" w14:textId="77777777" w:rsidR="009F362F" w:rsidRDefault="009F362F" w:rsidP="009F362F"/>
    <w:p w14:paraId="73BF7B51" w14:textId="77777777" w:rsidR="009F362F" w:rsidRDefault="009F362F" w:rsidP="009F362F">
      <w:r>
        <w:rPr>
          <w:noProof/>
          <w14:ligatures w14:val="standardContextual"/>
        </w:rPr>
        <mc:AlternateContent>
          <mc:Choice Requires="wps">
            <w:drawing>
              <wp:anchor distT="0" distB="0" distL="114300" distR="114300" simplePos="0" relativeHeight="251660288" behindDoc="0" locked="0" layoutInCell="1" allowOverlap="1" wp14:anchorId="7F1C4F43" wp14:editId="7C19B6CC">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62B30244" w14:textId="77777777" w:rsidR="009F362F" w:rsidRPr="00805312" w:rsidRDefault="009F362F" w:rsidP="009F362F">
                            <w:pPr>
                              <w:spacing w:line="360" w:lineRule="auto"/>
                              <w:jc w:val="center"/>
                              <w:rPr>
                                <w:rFonts w:ascii="Century Gothic" w:hAnsi="Century Gothic"/>
                                <w:color w:val="000000" w:themeColor="text1"/>
                              </w:rPr>
                            </w:pPr>
                            <w:r w:rsidRPr="00805312">
                              <w:rPr>
                                <w:rFonts w:ascii="Century Gothic" w:hAnsi="Century Gothic"/>
                                <w:color w:val="000000" w:themeColor="text1"/>
                              </w:rPr>
                              <w:t>Arts plastiques</w:t>
                            </w:r>
                          </w:p>
                          <w:p w14:paraId="086AE79D" w14:textId="778F2150" w:rsidR="009F362F" w:rsidRPr="00805312" w:rsidRDefault="009F362F" w:rsidP="009F362F">
                            <w:pPr>
                              <w:spacing w:line="360" w:lineRule="auto"/>
                              <w:jc w:val="center"/>
                              <w:rPr>
                                <w:rFonts w:ascii="Century Gothic" w:hAnsi="Century Gothic"/>
                                <w:color w:val="000000" w:themeColor="text1"/>
                              </w:rPr>
                            </w:pPr>
                            <w:r w:rsidRPr="00805312">
                              <w:rPr>
                                <w:rFonts w:ascii="Century Gothic" w:hAnsi="Century Gothic"/>
                                <w:color w:val="000000" w:themeColor="text1"/>
                              </w:rPr>
                              <w:t>Secondaire 2</w:t>
                            </w:r>
                            <w:r>
                              <w:rPr>
                                <w:rFonts w:ascii="Century Gothic" w:hAnsi="Century Gothic"/>
                                <w:color w:val="000000" w:themeColor="text1"/>
                              </w:rPr>
                              <w:t xml:space="preserve"> </w:t>
                            </w:r>
                          </w:p>
                          <w:p w14:paraId="08441DA6" w14:textId="77777777" w:rsidR="009F362F" w:rsidRPr="00805312" w:rsidRDefault="009F362F" w:rsidP="009F362F">
                            <w:pPr>
                              <w:spacing w:line="360" w:lineRule="auto"/>
                              <w:jc w:val="center"/>
                              <w:rPr>
                                <w:rFonts w:ascii="Century Gothic" w:hAnsi="Century Gothic"/>
                                <w:color w:val="000000" w:themeColor="text1"/>
                              </w:rPr>
                            </w:pPr>
                            <w:r w:rsidRPr="00805312">
                              <w:rPr>
                                <w:rFonts w:ascii="Century Gothic" w:hAnsi="Century Gothic"/>
                                <w:color w:val="000000" w:themeColor="text1"/>
                              </w:rPr>
                              <w:t>Geneviève Bachand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4F43" id="Zone de texte 4" o:spid="_x0000_s1030" type="#_x0000_t202" style="position:absolute;margin-left:61.5pt;margin-top:12pt;width:330.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62B30244" w14:textId="77777777" w:rsidR="009F362F" w:rsidRPr="00805312" w:rsidRDefault="009F362F" w:rsidP="009F362F">
                      <w:pPr>
                        <w:spacing w:line="360" w:lineRule="auto"/>
                        <w:jc w:val="center"/>
                        <w:rPr>
                          <w:rFonts w:ascii="Century Gothic" w:hAnsi="Century Gothic"/>
                          <w:color w:val="000000" w:themeColor="text1"/>
                        </w:rPr>
                      </w:pPr>
                      <w:r w:rsidRPr="00805312">
                        <w:rPr>
                          <w:rFonts w:ascii="Century Gothic" w:hAnsi="Century Gothic"/>
                          <w:color w:val="000000" w:themeColor="text1"/>
                        </w:rPr>
                        <w:t>Arts plastiques</w:t>
                      </w:r>
                    </w:p>
                    <w:p w14:paraId="086AE79D" w14:textId="778F2150" w:rsidR="009F362F" w:rsidRPr="00805312" w:rsidRDefault="009F362F" w:rsidP="009F362F">
                      <w:pPr>
                        <w:spacing w:line="360" w:lineRule="auto"/>
                        <w:jc w:val="center"/>
                        <w:rPr>
                          <w:rFonts w:ascii="Century Gothic" w:hAnsi="Century Gothic"/>
                          <w:color w:val="000000" w:themeColor="text1"/>
                        </w:rPr>
                      </w:pPr>
                      <w:r w:rsidRPr="00805312">
                        <w:rPr>
                          <w:rFonts w:ascii="Century Gothic" w:hAnsi="Century Gothic"/>
                          <w:color w:val="000000" w:themeColor="text1"/>
                        </w:rPr>
                        <w:t>Secondaire 2</w:t>
                      </w:r>
                      <w:r>
                        <w:rPr>
                          <w:rFonts w:ascii="Century Gothic" w:hAnsi="Century Gothic"/>
                          <w:color w:val="000000" w:themeColor="text1"/>
                        </w:rPr>
                        <w:t xml:space="preserve"> </w:t>
                      </w:r>
                    </w:p>
                    <w:p w14:paraId="08441DA6" w14:textId="77777777" w:rsidR="009F362F" w:rsidRPr="00805312" w:rsidRDefault="009F362F" w:rsidP="009F362F">
                      <w:pPr>
                        <w:spacing w:line="360" w:lineRule="auto"/>
                        <w:jc w:val="center"/>
                        <w:rPr>
                          <w:rFonts w:ascii="Century Gothic" w:hAnsi="Century Gothic"/>
                          <w:color w:val="000000" w:themeColor="text1"/>
                        </w:rPr>
                      </w:pPr>
                      <w:r w:rsidRPr="00805312">
                        <w:rPr>
                          <w:rFonts w:ascii="Century Gothic" w:hAnsi="Century Gothic"/>
                          <w:color w:val="000000" w:themeColor="text1"/>
                        </w:rPr>
                        <w:t>Geneviève Bachand</w:t>
                      </w:r>
                    </w:p>
                  </w:txbxContent>
                </v:textbox>
              </v:shape>
            </w:pict>
          </mc:Fallback>
        </mc:AlternateContent>
      </w:r>
    </w:p>
    <w:p w14:paraId="13EACA9D" w14:textId="77777777" w:rsidR="009F362F" w:rsidRDefault="009F362F" w:rsidP="009F362F"/>
    <w:p w14:paraId="316BAA00" w14:textId="77777777" w:rsidR="009F362F" w:rsidRDefault="009F362F" w:rsidP="009F362F"/>
    <w:p w14:paraId="0A6587FD" w14:textId="77777777" w:rsidR="009F362F" w:rsidRDefault="009F362F" w:rsidP="009F362F"/>
    <w:p w14:paraId="741E9B0C" w14:textId="77777777" w:rsidR="009F362F" w:rsidRDefault="009F362F" w:rsidP="009F362F"/>
    <w:p w14:paraId="552F06A8" w14:textId="77777777" w:rsidR="009F362F" w:rsidRDefault="009F362F" w:rsidP="009F362F"/>
    <w:p w14:paraId="081F3912" w14:textId="77777777" w:rsidR="009F362F" w:rsidRDefault="009F362F" w:rsidP="009F362F"/>
    <w:p w14:paraId="30DD1971" w14:textId="77777777" w:rsidR="009F362F" w:rsidRDefault="009F362F" w:rsidP="009F362F"/>
    <w:p w14:paraId="2D25DCD8" w14:textId="77777777" w:rsidR="009F362F" w:rsidRDefault="009F362F" w:rsidP="009F362F">
      <w:pPr>
        <w:rPr>
          <w:rFonts w:ascii="Century Gothic" w:hAnsi="Century Gothic"/>
        </w:rPr>
        <w:sectPr w:rsidR="009F362F" w:rsidSect="009F362F">
          <w:pgSz w:w="12240" w:h="15840"/>
          <w:pgMar w:top="1440" w:right="1800" w:bottom="1440" w:left="1800" w:header="708" w:footer="708" w:gutter="0"/>
          <w:cols w:num="2" w:space="708" w:equalWidth="0">
            <w:col w:w="3960" w:space="720"/>
            <w:col w:w="3960"/>
          </w:cols>
          <w:docGrid w:linePitch="360"/>
        </w:sectPr>
      </w:pPr>
    </w:p>
    <w:p w14:paraId="20960750" w14:textId="77777777" w:rsidR="009F362F" w:rsidRDefault="009F362F" w:rsidP="009F362F">
      <w:pPr>
        <w:rPr>
          <w:rFonts w:ascii="Century Gothic" w:hAnsi="Century Gothic"/>
        </w:rPr>
      </w:pPr>
    </w:p>
    <w:p w14:paraId="36A34E6C" w14:textId="77777777" w:rsidR="009F362F" w:rsidRDefault="009F362F" w:rsidP="009F362F">
      <w:pPr>
        <w:rPr>
          <w:rFonts w:ascii="Century Gothic" w:hAnsi="Century Gothic"/>
        </w:rPr>
      </w:pPr>
    </w:p>
    <w:p w14:paraId="32044E37" w14:textId="77777777" w:rsidR="009F362F" w:rsidRDefault="009F362F" w:rsidP="009F362F">
      <w:pPr>
        <w:rPr>
          <w:rFonts w:ascii="Century Gothic" w:hAnsi="Century Gothic"/>
        </w:rPr>
      </w:pPr>
    </w:p>
    <w:p w14:paraId="6A396AAC" w14:textId="77777777" w:rsidR="009F362F" w:rsidRDefault="009F362F" w:rsidP="009F362F">
      <w:pPr>
        <w:rPr>
          <w:rFonts w:ascii="Century Gothic" w:hAnsi="Century Gothic"/>
        </w:rPr>
      </w:pPr>
    </w:p>
    <w:p w14:paraId="37BE2865" w14:textId="77777777" w:rsidR="009F362F" w:rsidRDefault="009F362F" w:rsidP="009F362F">
      <w:pPr>
        <w:rPr>
          <w:rFonts w:ascii="Century Gothic" w:hAnsi="Century Gothic"/>
        </w:rPr>
      </w:pPr>
    </w:p>
    <w:p w14:paraId="1520715A" w14:textId="77777777" w:rsidR="009F362F" w:rsidRPr="00C842FF" w:rsidRDefault="009F362F" w:rsidP="009F362F">
      <w:pPr>
        <w:rPr>
          <w:rFonts w:ascii="Century Gothic" w:hAnsi="Century Gothic"/>
        </w:rPr>
      </w:pPr>
    </w:p>
    <w:p w14:paraId="18A94830" w14:textId="77777777" w:rsidR="009F362F" w:rsidRDefault="009F362F" w:rsidP="009F362F">
      <w:pPr>
        <w:rPr>
          <w:rFonts w:ascii="Century Gothic" w:hAnsi="Century Gothic"/>
          <w:b/>
          <w:bCs/>
          <w:u w:val="single"/>
        </w:rPr>
      </w:pPr>
      <w:r w:rsidRPr="00C842FF">
        <w:rPr>
          <w:rFonts w:ascii="Century Gothic" w:hAnsi="Century Gothic"/>
          <w:b/>
          <w:bCs/>
          <w:u w:val="single"/>
        </w:rPr>
        <w:t>TEMPS D’ENSEIGNEMENT</w:t>
      </w:r>
    </w:p>
    <w:p w14:paraId="31431FA6" w14:textId="77777777" w:rsidR="009F362F" w:rsidRPr="00C842FF" w:rsidRDefault="009F362F" w:rsidP="009F362F">
      <w:pPr>
        <w:rPr>
          <w:rFonts w:ascii="Century Gothic" w:hAnsi="Century Gothic"/>
          <w:b/>
          <w:bCs/>
          <w:u w:val="single"/>
        </w:rPr>
      </w:pPr>
    </w:p>
    <w:p w14:paraId="7721DE58" w14:textId="77777777" w:rsidR="009F362F" w:rsidRPr="003E6A7C" w:rsidRDefault="009F362F" w:rsidP="009F362F">
      <w:pPr>
        <w:rPr>
          <w:rFonts w:ascii="Century Gothic" w:hAnsi="Century Gothic"/>
          <w:i/>
          <w:iCs/>
          <w:color w:val="000000" w:themeColor="text1"/>
        </w:rPr>
      </w:pPr>
      <w:r>
        <w:rPr>
          <w:rFonts w:ascii="Century Gothic" w:hAnsi="Century Gothic"/>
          <w:i/>
          <w:iCs/>
          <w:color w:val="000000" w:themeColor="text1"/>
        </w:rPr>
        <w:t xml:space="preserve">3 périodes /cycle </w:t>
      </w:r>
    </w:p>
    <w:p w14:paraId="695BDB44" w14:textId="77777777" w:rsidR="009F362F" w:rsidRPr="00C842FF" w:rsidRDefault="009F362F" w:rsidP="009F362F">
      <w:pPr>
        <w:rPr>
          <w:rFonts w:ascii="Century Gothic" w:hAnsi="Century Gothic"/>
        </w:rPr>
      </w:pPr>
    </w:p>
    <w:p w14:paraId="03F79EF1" w14:textId="77777777" w:rsidR="009F362F" w:rsidRDefault="009F362F" w:rsidP="009F362F">
      <w:pPr>
        <w:rPr>
          <w:rFonts w:ascii="Century Gothic" w:hAnsi="Century Gothic"/>
          <w:b/>
          <w:bCs/>
          <w:u w:val="single"/>
        </w:rPr>
      </w:pPr>
    </w:p>
    <w:p w14:paraId="4D9931DB" w14:textId="77777777" w:rsidR="009F362F" w:rsidRDefault="009F362F" w:rsidP="009F362F">
      <w:pPr>
        <w:rPr>
          <w:rFonts w:ascii="Century Gothic" w:hAnsi="Century Gothic"/>
          <w:b/>
          <w:bCs/>
          <w:u w:val="single"/>
        </w:rPr>
      </w:pPr>
      <w:r w:rsidRPr="008F6A8E">
        <w:rPr>
          <w:rFonts w:ascii="Century Gothic" w:hAnsi="Century Gothic"/>
          <w:b/>
          <w:bCs/>
          <w:u w:val="single"/>
        </w:rPr>
        <w:t>MATÉRIEL DE BASE</w:t>
      </w:r>
    </w:p>
    <w:p w14:paraId="091A8224" w14:textId="77777777" w:rsidR="009F362F" w:rsidRPr="008F6A8E" w:rsidRDefault="009F362F" w:rsidP="009F362F">
      <w:pPr>
        <w:rPr>
          <w:rFonts w:ascii="Century Gothic" w:hAnsi="Century Gothic"/>
          <w:b/>
          <w:bCs/>
          <w:u w:val="single"/>
        </w:rPr>
      </w:pPr>
    </w:p>
    <w:p w14:paraId="58FF61EA" w14:textId="77777777" w:rsidR="009F362F" w:rsidRPr="008F6A8E" w:rsidRDefault="009F362F" w:rsidP="009F362F">
      <w:pPr>
        <w:rPr>
          <w:rFonts w:ascii="Century Gothic" w:hAnsi="Century Gothic"/>
          <w:b/>
          <w:bCs/>
          <w:u w:val="single"/>
        </w:rPr>
      </w:pPr>
    </w:p>
    <w:p w14:paraId="585C28BF" w14:textId="77777777" w:rsidR="009F362F" w:rsidRPr="007F1745" w:rsidRDefault="009F362F" w:rsidP="009F362F">
      <w:pPr>
        <w:rPr>
          <w:rFonts w:ascii="Century Gothic" w:hAnsi="Century Gothic"/>
          <w:i/>
          <w:iCs/>
          <w:color w:val="000000" w:themeColor="text1"/>
        </w:rPr>
      </w:pPr>
      <w:r w:rsidRPr="007F1745">
        <w:rPr>
          <w:rFonts w:ascii="Century Gothic" w:hAnsi="Century Gothic"/>
          <w:i/>
          <w:iCs/>
          <w:color w:val="000000" w:themeColor="text1"/>
        </w:rPr>
        <w:t>-pochette plastique</w:t>
      </w:r>
    </w:p>
    <w:p w14:paraId="6293FFF3" w14:textId="77777777" w:rsidR="009F362F" w:rsidRPr="007F1745" w:rsidRDefault="009F362F" w:rsidP="009F362F">
      <w:pPr>
        <w:rPr>
          <w:rFonts w:ascii="Century Gothic" w:hAnsi="Century Gothic"/>
          <w:i/>
          <w:iCs/>
          <w:color w:val="000000" w:themeColor="text1"/>
        </w:rPr>
      </w:pPr>
      <w:r w:rsidRPr="007F1745">
        <w:rPr>
          <w:rFonts w:ascii="Century Gothic" w:hAnsi="Century Gothic"/>
          <w:i/>
          <w:iCs/>
          <w:color w:val="000000" w:themeColor="text1"/>
        </w:rPr>
        <w:t>-cahier pour notes de cours et dessins</w:t>
      </w:r>
    </w:p>
    <w:p w14:paraId="62CF01F0" w14:textId="77777777" w:rsidR="009F362F" w:rsidRPr="007F1745" w:rsidRDefault="009F362F" w:rsidP="009F362F">
      <w:pPr>
        <w:rPr>
          <w:rFonts w:ascii="Century Gothic" w:hAnsi="Century Gothic"/>
          <w:i/>
          <w:iCs/>
          <w:color w:val="000000" w:themeColor="text1"/>
        </w:rPr>
      </w:pPr>
      <w:r w:rsidRPr="007F1745">
        <w:rPr>
          <w:rFonts w:ascii="Century Gothic" w:hAnsi="Century Gothic"/>
          <w:i/>
          <w:iCs/>
          <w:color w:val="000000" w:themeColor="text1"/>
        </w:rPr>
        <w:t>-crayon de plomb, de bois et de feutre</w:t>
      </w:r>
    </w:p>
    <w:p w14:paraId="3A8A4D46" w14:textId="77777777" w:rsidR="009F362F" w:rsidRPr="00753B9C" w:rsidRDefault="009F362F" w:rsidP="009F362F">
      <w:pPr>
        <w:rPr>
          <w:rFonts w:ascii="Century Gothic" w:hAnsi="Century Gothic"/>
          <w:i/>
          <w:iCs/>
          <w:color w:val="4C94D8" w:themeColor="text2" w:themeTint="80"/>
        </w:rPr>
      </w:pPr>
    </w:p>
    <w:p w14:paraId="66C33E49" w14:textId="77777777" w:rsidR="009F362F" w:rsidRDefault="009F362F" w:rsidP="009F362F">
      <w:pPr>
        <w:rPr>
          <w:rFonts w:ascii="Century Gothic" w:hAnsi="Century Gothic"/>
          <w:b/>
          <w:bCs/>
          <w:u w:val="single"/>
        </w:rPr>
      </w:pPr>
    </w:p>
    <w:p w14:paraId="6B3957C6" w14:textId="77777777" w:rsidR="009F362F" w:rsidRDefault="009F362F" w:rsidP="009F362F">
      <w:pPr>
        <w:rPr>
          <w:rFonts w:ascii="Century Gothic" w:hAnsi="Century Gothic"/>
          <w:b/>
          <w:bCs/>
          <w:u w:val="single"/>
        </w:rPr>
      </w:pPr>
    </w:p>
    <w:p w14:paraId="11E93E4B" w14:textId="77777777" w:rsidR="009F362F" w:rsidRDefault="009F362F" w:rsidP="009F362F">
      <w:pPr>
        <w:rPr>
          <w:rFonts w:ascii="Century Gothic" w:hAnsi="Century Gothic"/>
          <w:b/>
          <w:bCs/>
          <w:u w:val="single"/>
        </w:rPr>
      </w:pPr>
      <w:r w:rsidRPr="00C842FF">
        <w:rPr>
          <w:rFonts w:ascii="Century Gothic" w:hAnsi="Century Gothic"/>
          <w:b/>
          <w:bCs/>
          <w:u w:val="single"/>
        </w:rPr>
        <w:t>COMPÉTENCES</w:t>
      </w:r>
    </w:p>
    <w:p w14:paraId="3C07845C" w14:textId="77777777" w:rsidR="009F362F" w:rsidRPr="00C842FF" w:rsidRDefault="009F362F" w:rsidP="009F362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9F362F" w14:paraId="35CF1A1E" w14:textId="77777777" w:rsidTr="00FB04A3">
        <w:tc>
          <w:tcPr>
            <w:tcW w:w="2689" w:type="dxa"/>
          </w:tcPr>
          <w:p w14:paraId="076D9158" w14:textId="77777777" w:rsidR="009F362F" w:rsidRPr="000F6A41" w:rsidRDefault="009F362F" w:rsidP="00FB04A3">
            <w:pPr>
              <w:rPr>
                <w:rFonts w:ascii="Century Gothic" w:hAnsi="Century Gothic"/>
                <w:b/>
                <w:bCs/>
              </w:rPr>
            </w:pPr>
            <w:r w:rsidRPr="000F6A41">
              <w:rPr>
                <w:rFonts w:ascii="Century Gothic" w:hAnsi="Century Gothic"/>
                <w:b/>
                <w:bCs/>
              </w:rPr>
              <w:t>Compétence 1</w:t>
            </w:r>
          </w:p>
        </w:tc>
        <w:tc>
          <w:tcPr>
            <w:tcW w:w="5941" w:type="dxa"/>
          </w:tcPr>
          <w:p w14:paraId="116DA13B" w14:textId="77777777" w:rsidR="009F362F" w:rsidRPr="000F6A41" w:rsidRDefault="009F362F" w:rsidP="00FB04A3">
            <w:pPr>
              <w:rPr>
                <w:rFonts w:ascii="Century Gothic" w:hAnsi="Century Gothic"/>
                <w:b/>
                <w:bCs/>
              </w:rPr>
            </w:pPr>
            <w:r w:rsidRPr="007F1745">
              <w:rPr>
                <w:rFonts w:ascii="Century Gothic" w:hAnsi="Century Gothic"/>
                <w:i/>
                <w:iCs/>
                <w:color w:val="000000" w:themeColor="text1"/>
              </w:rPr>
              <w:t>Créer des images personnelles et médiatique</w:t>
            </w:r>
          </w:p>
        </w:tc>
      </w:tr>
      <w:tr w:rsidR="009F362F" w14:paraId="33E18C6D" w14:textId="77777777" w:rsidTr="00FB04A3">
        <w:tc>
          <w:tcPr>
            <w:tcW w:w="2689" w:type="dxa"/>
          </w:tcPr>
          <w:p w14:paraId="6529C7E3" w14:textId="77777777" w:rsidR="009F362F" w:rsidRPr="000F6A41" w:rsidRDefault="009F362F" w:rsidP="00FB04A3">
            <w:pPr>
              <w:rPr>
                <w:rFonts w:ascii="Century Gothic" w:hAnsi="Century Gothic"/>
                <w:b/>
                <w:bCs/>
              </w:rPr>
            </w:pPr>
            <w:r w:rsidRPr="000F6A41">
              <w:rPr>
                <w:rFonts w:ascii="Century Gothic" w:hAnsi="Century Gothic"/>
                <w:b/>
                <w:bCs/>
              </w:rPr>
              <w:t>Compétence 2</w:t>
            </w:r>
          </w:p>
        </w:tc>
        <w:tc>
          <w:tcPr>
            <w:tcW w:w="5941" w:type="dxa"/>
          </w:tcPr>
          <w:p w14:paraId="0EE64B40" w14:textId="77777777" w:rsidR="009F362F" w:rsidRPr="000F6A41" w:rsidRDefault="009F362F" w:rsidP="00FB04A3">
            <w:pPr>
              <w:rPr>
                <w:rFonts w:ascii="Century Gothic" w:hAnsi="Century Gothic"/>
                <w:b/>
                <w:bCs/>
              </w:rPr>
            </w:pPr>
            <w:r w:rsidRPr="007F1745">
              <w:rPr>
                <w:rFonts w:ascii="Century Gothic" w:hAnsi="Century Gothic"/>
                <w:color w:val="000000" w:themeColor="text1"/>
              </w:rPr>
              <w:t xml:space="preserve">Apprécier des </w:t>
            </w:r>
            <w:proofErr w:type="spellStart"/>
            <w:r w:rsidRPr="007F1745">
              <w:rPr>
                <w:rFonts w:ascii="Century Gothic" w:hAnsi="Century Gothic"/>
                <w:color w:val="000000" w:themeColor="text1"/>
              </w:rPr>
              <w:t>oeuvres</w:t>
            </w:r>
            <w:proofErr w:type="spellEnd"/>
          </w:p>
        </w:tc>
      </w:tr>
    </w:tbl>
    <w:p w14:paraId="6ED4F195" w14:textId="77777777" w:rsidR="009F362F" w:rsidRPr="00C842FF" w:rsidRDefault="009F362F" w:rsidP="009F362F">
      <w:pPr>
        <w:ind w:left="360"/>
        <w:rPr>
          <w:rFonts w:ascii="Century Gothic" w:hAnsi="Century Gothic"/>
          <w:i/>
          <w:iCs/>
          <w:color w:val="4C94D8" w:themeColor="text2" w:themeTint="80"/>
        </w:rPr>
      </w:pPr>
    </w:p>
    <w:p w14:paraId="7A44E5F9" w14:textId="77777777" w:rsidR="009F362F" w:rsidRPr="000F6A41" w:rsidRDefault="009F362F" w:rsidP="009F362F">
      <w:pPr>
        <w:rPr>
          <w:rFonts w:ascii="Century Gothic" w:hAnsi="Century Gothic"/>
          <w:color w:val="FF0000"/>
        </w:rPr>
      </w:pPr>
    </w:p>
    <w:p w14:paraId="4037839C" w14:textId="77777777" w:rsidR="009F362F" w:rsidRDefault="009F362F" w:rsidP="009F362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2CC0BEC8" w14:textId="77777777" w:rsidR="009F362F" w:rsidRDefault="009F362F" w:rsidP="009F362F">
      <w:pPr>
        <w:rPr>
          <w:rFonts w:ascii="Century Gothic" w:hAnsi="Century Gothic"/>
          <w:i/>
          <w:iCs/>
          <w:color w:val="4C94D8" w:themeColor="text2" w:themeTint="80"/>
        </w:rPr>
      </w:pPr>
    </w:p>
    <w:p w14:paraId="7963C097" w14:textId="77777777" w:rsidR="009F362F" w:rsidRPr="00805312" w:rsidRDefault="009F362F" w:rsidP="009F362F">
      <w:pPr>
        <w:jc w:val="both"/>
        <w:rPr>
          <w:rFonts w:ascii="Century Gothic" w:hAnsi="Century Gothic"/>
          <w:color w:val="000000" w:themeColor="text1"/>
        </w:rPr>
      </w:pPr>
      <w:r w:rsidRPr="00805312">
        <w:rPr>
          <w:rFonts w:ascii="Century Gothic" w:hAnsi="Century Gothic"/>
          <w:color w:val="000000" w:themeColor="text1"/>
        </w:rPr>
        <w:t>-Le cours est structuré par projets.</w:t>
      </w:r>
    </w:p>
    <w:p w14:paraId="02E05B11" w14:textId="77777777" w:rsidR="009F362F" w:rsidRPr="00805312" w:rsidRDefault="009F362F" w:rsidP="009F362F">
      <w:pPr>
        <w:jc w:val="both"/>
        <w:rPr>
          <w:rFonts w:ascii="Century Gothic" w:hAnsi="Century Gothic"/>
          <w:color w:val="000000" w:themeColor="text1"/>
        </w:rPr>
      </w:pPr>
      <w:r w:rsidRPr="00805312">
        <w:rPr>
          <w:rFonts w:ascii="Century Gothic" w:hAnsi="Century Gothic"/>
          <w:color w:val="000000" w:themeColor="text1"/>
        </w:rPr>
        <w:t>-La classe d’arts plastiques est un lieu dynamique qui stimule la créativité, encourage l’autonomie et où la prise de risques est valorisée.</w:t>
      </w:r>
    </w:p>
    <w:p w14:paraId="7412588A" w14:textId="77777777" w:rsidR="009F362F" w:rsidRPr="00805312" w:rsidRDefault="009F362F" w:rsidP="009F362F">
      <w:pPr>
        <w:jc w:val="both"/>
        <w:rPr>
          <w:rFonts w:ascii="Century Gothic" w:hAnsi="Century Gothic"/>
          <w:color w:val="000000" w:themeColor="text1"/>
        </w:rPr>
      </w:pPr>
      <w:r w:rsidRPr="00805312">
        <w:rPr>
          <w:rFonts w:ascii="Century Gothic" w:hAnsi="Century Gothic"/>
          <w:color w:val="000000" w:themeColor="text1"/>
        </w:rPr>
        <w:t>-Les situations d’apprentissage et d’évaluation sont riches et signifiantes, et leur complexité augmente à mesure que l’élève progresse dans le cycle.</w:t>
      </w:r>
    </w:p>
    <w:p w14:paraId="7EDB9D45" w14:textId="77777777" w:rsidR="009F362F" w:rsidRPr="00805312" w:rsidRDefault="009F362F" w:rsidP="009F362F">
      <w:pPr>
        <w:jc w:val="both"/>
        <w:rPr>
          <w:rFonts w:ascii="Century Gothic" w:hAnsi="Century Gothic"/>
          <w:color w:val="000000" w:themeColor="text1"/>
        </w:rPr>
      </w:pPr>
      <w:r w:rsidRPr="00805312">
        <w:rPr>
          <w:rFonts w:ascii="Century Gothic" w:hAnsi="Century Gothic"/>
          <w:color w:val="000000" w:themeColor="text1"/>
        </w:rPr>
        <w:t>-</w:t>
      </w:r>
      <w:r w:rsidRPr="00805312">
        <w:rPr>
          <w:color w:val="000000" w:themeColor="text1"/>
        </w:rPr>
        <w:t xml:space="preserve"> </w:t>
      </w:r>
      <w:r w:rsidRPr="00805312">
        <w:rPr>
          <w:rFonts w:ascii="Century Gothic" w:hAnsi="Century Gothic"/>
          <w:color w:val="000000" w:themeColor="text1"/>
        </w:rPr>
        <w:t>L’enseignante accompagne, guide et soutient l’élève tout au long de ses apprentissages et il lui fait découvrir l’importance de la rigueur dans les démarches de création et d’appréciation.</w:t>
      </w:r>
    </w:p>
    <w:p w14:paraId="4A2D49A4" w14:textId="77777777" w:rsidR="009F362F" w:rsidRPr="00805312" w:rsidRDefault="009F362F" w:rsidP="009F362F">
      <w:pPr>
        <w:rPr>
          <w:rFonts w:ascii="Century Gothic" w:hAnsi="Century Gothic"/>
          <w:color w:val="000000" w:themeColor="text1"/>
        </w:rPr>
      </w:pPr>
      <w:r w:rsidRPr="00805312">
        <w:rPr>
          <w:rFonts w:ascii="Century Gothic" w:hAnsi="Century Gothic"/>
          <w:color w:val="000000" w:themeColor="text1"/>
        </w:rPr>
        <w:lastRenderedPageBreak/>
        <w:t>-</w:t>
      </w:r>
      <w:r w:rsidRPr="00805312">
        <w:rPr>
          <w:color w:val="000000" w:themeColor="text1"/>
        </w:rPr>
        <w:t xml:space="preserve"> </w:t>
      </w:r>
      <w:r w:rsidRPr="00805312">
        <w:rPr>
          <w:rFonts w:ascii="Century Gothic" w:hAnsi="Century Gothic"/>
          <w:color w:val="000000" w:themeColor="text1"/>
        </w:rPr>
        <w:t>L’élève, quant à lui, demeure le premier responsable de ses apprentissages. Il fait preuve d’autonomie et de persévérance.  Il porte également une attention particulière à la recherche d’originalité et d’expressivité en mettant l’accent sur l’authenticité de sa réponse.</w:t>
      </w:r>
    </w:p>
    <w:p w14:paraId="466EEFDF" w14:textId="77777777" w:rsidR="009F362F" w:rsidRPr="00805312" w:rsidRDefault="009F362F" w:rsidP="009F362F">
      <w:pPr>
        <w:rPr>
          <w:rFonts w:ascii="Century Gothic" w:hAnsi="Century Gothic"/>
          <w:color w:val="4C94D8" w:themeColor="text2" w:themeTint="80"/>
        </w:rPr>
      </w:pPr>
    </w:p>
    <w:p w14:paraId="28F508F1" w14:textId="77777777" w:rsidR="009F362F" w:rsidRDefault="009F362F" w:rsidP="009F362F">
      <w:pPr>
        <w:rPr>
          <w:rFonts w:ascii="Century Gothic" w:hAnsi="Century Gothic"/>
          <w:i/>
          <w:iCs/>
          <w:color w:val="4C94D8" w:themeColor="text2" w:themeTint="80"/>
        </w:rPr>
      </w:pPr>
    </w:p>
    <w:p w14:paraId="5B64D19A" w14:textId="77777777" w:rsidR="009F362F" w:rsidRDefault="009F362F" w:rsidP="009F362F">
      <w:pPr>
        <w:rPr>
          <w:rFonts w:ascii="Century Gothic" w:hAnsi="Century Gothic"/>
          <w:b/>
          <w:bCs/>
          <w:color w:val="FF0000"/>
          <w:u w:val="single"/>
        </w:rPr>
      </w:pPr>
      <w:r>
        <w:rPr>
          <w:rFonts w:ascii="Century Gothic" w:hAnsi="Century Gothic"/>
          <w:b/>
          <w:bCs/>
          <w:u w:val="single"/>
        </w:rPr>
        <w:t>RÉCUPÉRATION</w:t>
      </w:r>
    </w:p>
    <w:p w14:paraId="45C9E8CC" w14:textId="77777777" w:rsidR="009F362F" w:rsidRDefault="009F362F" w:rsidP="009F362F">
      <w:pPr>
        <w:rPr>
          <w:rFonts w:ascii="Century Gothic" w:hAnsi="Century Gothic"/>
          <w:i/>
          <w:iCs/>
          <w:color w:val="4C94D8" w:themeColor="text2" w:themeTint="80"/>
        </w:rPr>
      </w:pPr>
    </w:p>
    <w:p w14:paraId="6DF4AA81" w14:textId="77777777" w:rsidR="009F362F" w:rsidRPr="00805312" w:rsidRDefault="009F362F" w:rsidP="009F362F">
      <w:pPr>
        <w:rPr>
          <w:rFonts w:ascii="Century Gothic" w:hAnsi="Century Gothic"/>
          <w:color w:val="000000" w:themeColor="text1"/>
        </w:rPr>
      </w:pPr>
      <w:r w:rsidRPr="00805312">
        <w:rPr>
          <w:rFonts w:ascii="Century Gothic" w:hAnsi="Century Gothic"/>
          <w:color w:val="000000" w:themeColor="text1"/>
        </w:rPr>
        <w:t>-Jour 2 12h à 12h40</w:t>
      </w:r>
    </w:p>
    <w:p w14:paraId="5E3E133E" w14:textId="77777777" w:rsidR="009F362F" w:rsidRPr="00805312" w:rsidRDefault="009F362F" w:rsidP="009F362F">
      <w:pPr>
        <w:rPr>
          <w:rFonts w:ascii="Century Gothic" w:hAnsi="Century Gothic"/>
          <w:color w:val="000000" w:themeColor="text1"/>
        </w:rPr>
      </w:pPr>
      <w:r w:rsidRPr="00805312">
        <w:rPr>
          <w:rFonts w:ascii="Century Gothic" w:hAnsi="Century Gothic"/>
          <w:color w:val="000000" w:themeColor="text1"/>
        </w:rPr>
        <w:t>-Jours 4, 6 &amp; 7 11h40 à 12h40</w:t>
      </w:r>
    </w:p>
    <w:p w14:paraId="0E751F72" w14:textId="77777777" w:rsidR="009F362F" w:rsidRDefault="009F362F" w:rsidP="009F362F">
      <w:pPr>
        <w:rPr>
          <w:rFonts w:ascii="Century Gothic" w:hAnsi="Century Gothic"/>
          <w:i/>
          <w:iCs/>
          <w:color w:val="4C94D8" w:themeColor="text2" w:themeTint="80"/>
        </w:rPr>
      </w:pPr>
    </w:p>
    <w:p w14:paraId="3E441DCC" w14:textId="77777777" w:rsidR="009F362F" w:rsidRDefault="009F362F" w:rsidP="009F362F">
      <w:pPr>
        <w:rPr>
          <w:rFonts w:ascii="Century Gothic" w:hAnsi="Century Gothic"/>
          <w:i/>
          <w:iCs/>
          <w:color w:val="4C94D8" w:themeColor="text2" w:themeTint="80"/>
        </w:rPr>
      </w:pPr>
    </w:p>
    <w:p w14:paraId="5637FC97" w14:textId="77777777" w:rsidR="009F362F" w:rsidRDefault="009F362F" w:rsidP="009F362F">
      <w:pPr>
        <w:rPr>
          <w:rFonts w:ascii="Century Gothic" w:hAnsi="Century Gothic"/>
          <w:i/>
          <w:iCs/>
          <w:color w:val="4C94D8" w:themeColor="text2" w:themeTint="80"/>
        </w:rPr>
      </w:pPr>
    </w:p>
    <w:p w14:paraId="3CE212C2" w14:textId="77777777" w:rsidR="009F362F" w:rsidRDefault="009F362F" w:rsidP="009F362F">
      <w:pPr>
        <w:rPr>
          <w:rFonts w:ascii="Century Gothic" w:hAnsi="Century Gothic"/>
          <w:b/>
          <w:bCs/>
          <w:u w:val="single"/>
        </w:rPr>
        <w:sectPr w:rsidR="009F362F" w:rsidSect="009F362F">
          <w:type w:val="continuous"/>
          <w:pgSz w:w="12240" w:h="15840"/>
          <w:pgMar w:top="1440" w:right="1800" w:bottom="1440" w:left="1800" w:header="708" w:footer="708" w:gutter="0"/>
          <w:cols w:space="720"/>
          <w:docGrid w:linePitch="360"/>
        </w:sectPr>
      </w:pPr>
    </w:p>
    <w:p w14:paraId="47F67784" w14:textId="77777777" w:rsidR="009F362F" w:rsidRDefault="009F362F" w:rsidP="009F362F">
      <w:pPr>
        <w:rPr>
          <w:rFonts w:ascii="Century Gothic" w:hAnsi="Century Gothic"/>
          <w:b/>
          <w:bCs/>
          <w:u w:val="single"/>
        </w:rPr>
        <w:sectPr w:rsidR="009F362F" w:rsidSect="009F362F">
          <w:type w:val="continuous"/>
          <w:pgSz w:w="12240" w:h="15840"/>
          <w:pgMar w:top="1440" w:right="1800" w:bottom="1440" w:left="1800" w:header="708" w:footer="708" w:gutter="0"/>
          <w:cols w:num="2" w:space="708" w:equalWidth="0">
            <w:col w:w="3960" w:space="720"/>
            <w:col w:w="3960"/>
          </w:cols>
          <w:docGrid w:linePitch="360"/>
        </w:sectPr>
      </w:pPr>
    </w:p>
    <w:p w14:paraId="5553D107" w14:textId="77777777" w:rsidR="009F362F" w:rsidRDefault="009F362F" w:rsidP="009F362F">
      <w:pPr>
        <w:rPr>
          <w:rFonts w:ascii="Century Gothic" w:hAnsi="Century Gothic"/>
          <w:b/>
          <w:bCs/>
          <w:u w:val="single"/>
        </w:rPr>
      </w:pPr>
      <w:r>
        <w:rPr>
          <w:rFonts w:ascii="Century Gothic" w:hAnsi="Century Gothic"/>
          <w:b/>
          <w:bCs/>
          <w:u w:val="single"/>
        </w:rPr>
        <w:lastRenderedPageBreak/>
        <w:t>OBJECTIFS GLOBAUX</w:t>
      </w:r>
    </w:p>
    <w:p w14:paraId="0B86DDBA" w14:textId="77777777" w:rsidR="009F362F" w:rsidRDefault="009F362F" w:rsidP="009F362F">
      <w:pPr>
        <w:ind w:right="-3270"/>
        <w:rPr>
          <w:rFonts w:ascii="Century Gothic" w:hAnsi="Century Gothic"/>
          <w:i/>
          <w:iCs/>
          <w:color w:val="4C94D8" w:themeColor="text2" w:themeTint="80"/>
        </w:rPr>
      </w:pPr>
    </w:p>
    <w:p w14:paraId="4FF4D66D" w14:textId="77777777" w:rsidR="009F362F" w:rsidRPr="00805312" w:rsidRDefault="009F362F" w:rsidP="009F362F">
      <w:pPr>
        <w:jc w:val="both"/>
        <w:rPr>
          <w:rFonts w:ascii="Century Gothic" w:hAnsi="Century Gothic"/>
        </w:rPr>
      </w:pPr>
      <w:r w:rsidRPr="00805312">
        <w:rPr>
          <w:rFonts w:ascii="Century Gothic" w:hAnsi="Century Gothic"/>
        </w:rPr>
        <w:t>La formation en arts plastiques vise le développement global de la personne et le rehaussement de sa culture.  Elle « alphabétise » l'élève sur le plan visuel, elle l'aide à décoder les images et à voir de façon sensible, et elle l'amène à exercer son jugement critique et son sens esthétique.</w:t>
      </w:r>
    </w:p>
    <w:p w14:paraId="7ED2F3BA" w14:textId="77777777" w:rsidR="009F362F" w:rsidRPr="00805312" w:rsidRDefault="009F362F" w:rsidP="009F362F">
      <w:pPr>
        <w:jc w:val="both"/>
        <w:rPr>
          <w:rFonts w:ascii="Century Gothic" w:hAnsi="Century Gothic"/>
        </w:rPr>
      </w:pPr>
    </w:p>
    <w:p w14:paraId="7DDD287E" w14:textId="77777777" w:rsidR="009F362F" w:rsidRPr="00805312" w:rsidRDefault="009F362F" w:rsidP="009F362F">
      <w:pPr>
        <w:jc w:val="both"/>
        <w:rPr>
          <w:rFonts w:ascii="Century Gothic" w:hAnsi="Century Gothic"/>
        </w:rPr>
      </w:pPr>
      <w:r w:rsidRPr="00805312">
        <w:rPr>
          <w:rFonts w:ascii="Century Gothic" w:hAnsi="Century Gothic"/>
        </w:rPr>
        <w:t xml:space="preserve">En deuxième secondaire, l’élève perfectionnera son langage plastique (couleurs primaires et secondaires, organisation de l’espace, motif, texture, volume, etc.) et ses connaissances culturelles (artistes et mouvements variés).  Il maîtrisera également ses gestes et techniques (dessin, peinture, assemblage, modelage, etc.). </w:t>
      </w:r>
    </w:p>
    <w:p w14:paraId="286768C7" w14:textId="77777777" w:rsidR="009F362F" w:rsidRPr="00805312" w:rsidRDefault="009F362F" w:rsidP="009F362F">
      <w:pPr>
        <w:jc w:val="both"/>
      </w:pPr>
    </w:p>
    <w:p w14:paraId="222B6FA3" w14:textId="77777777" w:rsidR="009F362F" w:rsidRPr="000F6A41" w:rsidRDefault="009F362F" w:rsidP="009F362F">
      <w:pPr>
        <w:ind w:right="-3270"/>
        <w:rPr>
          <w:rFonts w:ascii="Century Gothic" w:hAnsi="Century Gothic"/>
          <w:i/>
          <w:iCs/>
          <w:color w:val="4C94D8" w:themeColor="text2" w:themeTint="80"/>
        </w:rPr>
      </w:pPr>
    </w:p>
    <w:p w14:paraId="776695C8" w14:textId="77777777" w:rsidR="009F362F" w:rsidRDefault="009F362F" w:rsidP="009F362F">
      <w:pPr>
        <w:rPr>
          <w:rFonts w:ascii="Century Gothic" w:hAnsi="Century Gothic"/>
          <w:b/>
          <w:bCs/>
          <w:u w:val="single"/>
        </w:rPr>
      </w:pPr>
      <w:r>
        <w:rPr>
          <w:rFonts w:ascii="Century Gothic" w:hAnsi="Century Gothic"/>
          <w:b/>
          <w:bCs/>
          <w:u w:val="single"/>
        </w:rPr>
        <w:t>ÉVALUATION</w:t>
      </w:r>
    </w:p>
    <w:p w14:paraId="358D0421" w14:textId="77777777" w:rsidR="009F362F" w:rsidRPr="00753B9C" w:rsidRDefault="009F362F" w:rsidP="009F362F">
      <w:pPr>
        <w:rPr>
          <w:rFonts w:ascii="Century Gothic" w:hAnsi="Century Gothic"/>
          <w:i/>
          <w:iCs/>
          <w:color w:val="4C94D8" w:themeColor="text2" w:themeTint="80"/>
        </w:rPr>
      </w:pPr>
    </w:p>
    <w:p w14:paraId="7DE4442B" w14:textId="77777777" w:rsidR="009F362F" w:rsidRDefault="009F362F" w:rsidP="009F362F"/>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9F362F" w:rsidRPr="000F6A41" w14:paraId="024B8255" w14:textId="77777777" w:rsidTr="00FB04A3">
        <w:tc>
          <w:tcPr>
            <w:tcW w:w="1413" w:type="dxa"/>
          </w:tcPr>
          <w:p w14:paraId="39183230" w14:textId="77777777" w:rsidR="009F362F" w:rsidRPr="000F6A41" w:rsidRDefault="009F362F" w:rsidP="00FB04A3">
            <w:pPr>
              <w:ind w:right="-2561"/>
              <w:rPr>
                <w:rFonts w:ascii="Century Gothic" w:hAnsi="Century Gothic"/>
                <w:b/>
                <w:bCs/>
              </w:rPr>
            </w:pPr>
          </w:p>
        </w:tc>
        <w:tc>
          <w:tcPr>
            <w:tcW w:w="2410" w:type="dxa"/>
          </w:tcPr>
          <w:p w14:paraId="704A2BFC" w14:textId="77777777" w:rsidR="009F362F" w:rsidRPr="000F6A41" w:rsidRDefault="009F362F" w:rsidP="00FB04A3">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8864680" w14:textId="77777777" w:rsidR="009F362F" w:rsidRPr="000F6A41" w:rsidRDefault="009F362F" w:rsidP="00FB04A3">
            <w:pPr>
              <w:ind w:right="-2561"/>
              <w:rPr>
                <w:rFonts w:ascii="Century Gothic" w:hAnsi="Century Gothic"/>
                <w:b/>
                <w:bCs/>
              </w:rPr>
            </w:pPr>
            <w:r w:rsidRPr="000F6A41">
              <w:rPr>
                <w:rFonts w:ascii="Century Gothic" w:hAnsi="Century Gothic"/>
                <w:b/>
                <w:bCs/>
              </w:rPr>
              <w:t>Pondération</w:t>
            </w:r>
          </w:p>
        </w:tc>
      </w:tr>
      <w:tr w:rsidR="009F362F" w:rsidRPr="000F6A41" w14:paraId="22E60010" w14:textId="77777777" w:rsidTr="00FB04A3">
        <w:tc>
          <w:tcPr>
            <w:tcW w:w="1413" w:type="dxa"/>
          </w:tcPr>
          <w:p w14:paraId="25D3A496" w14:textId="77777777" w:rsidR="009F362F" w:rsidRPr="000F6A41" w:rsidRDefault="009F362F" w:rsidP="00FB04A3">
            <w:pPr>
              <w:ind w:right="-2561"/>
              <w:rPr>
                <w:rFonts w:ascii="Century Gothic" w:hAnsi="Century Gothic"/>
                <w:b/>
                <w:bCs/>
              </w:rPr>
            </w:pPr>
            <w:r w:rsidRPr="000F6A41">
              <w:rPr>
                <w:rFonts w:ascii="Century Gothic" w:hAnsi="Century Gothic"/>
                <w:b/>
                <w:bCs/>
              </w:rPr>
              <w:t>Étape 1</w:t>
            </w:r>
          </w:p>
        </w:tc>
        <w:tc>
          <w:tcPr>
            <w:tcW w:w="2410" w:type="dxa"/>
          </w:tcPr>
          <w:p w14:paraId="435DE0B1" w14:textId="77777777" w:rsidR="009F362F" w:rsidRPr="008F6A8E" w:rsidRDefault="009F362F" w:rsidP="00FB04A3">
            <w:pPr>
              <w:ind w:right="-2561"/>
              <w:rPr>
                <w:rFonts w:ascii="Century Gothic" w:hAnsi="Century Gothic"/>
              </w:rPr>
            </w:pPr>
            <w:r w:rsidRPr="008F6A8E">
              <w:rPr>
                <w:rFonts w:ascii="Century Gothic" w:hAnsi="Century Gothic"/>
              </w:rPr>
              <w:t>1</w:t>
            </w:r>
          </w:p>
        </w:tc>
        <w:tc>
          <w:tcPr>
            <w:tcW w:w="1623" w:type="dxa"/>
          </w:tcPr>
          <w:p w14:paraId="0381BAC0" w14:textId="77777777" w:rsidR="009F362F" w:rsidRPr="008F6A8E" w:rsidRDefault="009F362F" w:rsidP="00FB04A3">
            <w:pPr>
              <w:ind w:right="-2561"/>
              <w:rPr>
                <w:rFonts w:ascii="Century Gothic" w:hAnsi="Century Gothic"/>
              </w:rPr>
            </w:pPr>
            <w:r w:rsidRPr="008F6A8E">
              <w:rPr>
                <w:rFonts w:ascii="Century Gothic" w:hAnsi="Century Gothic"/>
              </w:rPr>
              <w:t>20%</w:t>
            </w:r>
          </w:p>
        </w:tc>
      </w:tr>
      <w:tr w:rsidR="009F362F" w:rsidRPr="000F6A41" w14:paraId="454A7512" w14:textId="77777777" w:rsidTr="00FB04A3">
        <w:tc>
          <w:tcPr>
            <w:tcW w:w="1413" w:type="dxa"/>
          </w:tcPr>
          <w:p w14:paraId="6C9D3502" w14:textId="77777777" w:rsidR="009F362F" w:rsidRPr="000F6A41" w:rsidRDefault="009F362F" w:rsidP="00FB04A3">
            <w:pPr>
              <w:ind w:right="-2561"/>
              <w:rPr>
                <w:rFonts w:ascii="Century Gothic" w:hAnsi="Century Gothic"/>
                <w:b/>
                <w:bCs/>
              </w:rPr>
            </w:pPr>
            <w:r w:rsidRPr="000F6A41">
              <w:rPr>
                <w:rFonts w:ascii="Century Gothic" w:hAnsi="Century Gothic"/>
                <w:b/>
                <w:bCs/>
              </w:rPr>
              <w:t>Étape 2</w:t>
            </w:r>
          </w:p>
        </w:tc>
        <w:tc>
          <w:tcPr>
            <w:tcW w:w="2410" w:type="dxa"/>
          </w:tcPr>
          <w:p w14:paraId="66078DB4" w14:textId="77777777" w:rsidR="009F362F" w:rsidRPr="008F6A8E" w:rsidRDefault="009F362F" w:rsidP="00FB04A3">
            <w:pPr>
              <w:ind w:right="-2561"/>
              <w:rPr>
                <w:rFonts w:ascii="Century Gothic" w:hAnsi="Century Gothic"/>
              </w:rPr>
            </w:pPr>
            <w:r w:rsidRPr="008F6A8E">
              <w:rPr>
                <w:rFonts w:ascii="Century Gothic" w:hAnsi="Century Gothic"/>
              </w:rPr>
              <w:t>1-2</w:t>
            </w:r>
          </w:p>
        </w:tc>
        <w:tc>
          <w:tcPr>
            <w:tcW w:w="1623" w:type="dxa"/>
          </w:tcPr>
          <w:p w14:paraId="4AD41585" w14:textId="77777777" w:rsidR="009F362F" w:rsidRPr="008F6A8E" w:rsidRDefault="009F362F" w:rsidP="00FB04A3">
            <w:pPr>
              <w:ind w:right="-2561"/>
              <w:rPr>
                <w:rFonts w:ascii="Century Gothic" w:hAnsi="Century Gothic"/>
              </w:rPr>
            </w:pPr>
            <w:r w:rsidRPr="008F6A8E">
              <w:rPr>
                <w:rFonts w:ascii="Century Gothic" w:hAnsi="Century Gothic"/>
              </w:rPr>
              <w:t>20%</w:t>
            </w:r>
          </w:p>
        </w:tc>
      </w:tr>
      <w:tr w:rsidR="009F362F" w:rsidRPr="000F6A41" w14:paraId="39490406" w14:textId="77777777" w:rsidTr="00FB04A3">
        <w:tc>
          <w:tcPr>
            <w:tcW w:w="1413" w:type="dxa"/>
          </w:tcPr>
          <w:p w14:paraId="547A00A4" w14:textId="77777777" w:rsidR="009F362F" w:rsidRPr="000F6A41" w:rsidRDefault="009F362F" w:rsidP="00FB04A3">
            <w:pPr>
              <w:ind w:right="-2561"/>
              <w:rPr>
                <w:rFonts w:ascii="Century Gothic" w:hAnsi="Century Gothic"/>
                <w:b/>
                <w:bCs/>
              </w:rPr>
            </w:pPr>
            <w:r w:rsidRPr="000F6A41">
              <w:rPr>
                <w:rFonts w:ascii="Century Gothic" w:hAnsi="Century Gothic"/>
                <w:b/>
                <w:bCs/>
              </w:rPr>
              <w:t>Étape 3</w:t>
            </w:r>
          </w:p>
        </w:tc>
        <w:tc>
          <w:tcPr>
            <w:tcW w:w="2410" w:type="dxa"/>
          </w:tcPr>
          <w:p w14:paraId="677769E5" w14:textId="77777777" w:rsidR="009F362F" w:rsidRPr="008F6A8E" w:rsidRDefault="009F362F" w:rsidP="00FB04A3">
            <w:pPr>
              <w:ind w:right="-2561"/>
              <w:rPr>
                <w:rFonts w:ascii="Century Gothic" w:hAnsi="Century Gothic"/>
              </w:rPr>
            </w:pPr>
            <w:r w:rsidRPr="008F6A8E">
              <w:rPr>
                <w:rFonts w:ascii="Century Gothic" w:hAnsi="Century Gothic"/>
              </w:rPr>
              <w:t>1-2</w:t>
            </w:r>
          </w:p>
        </w:tc>
        <w:tc>
          <w:tcPr>
            <w:tcW w:w="1623" w:type="dxa"/>
          </w:tcPr>
          <w:p w14:paraId="6B26599E" w14:textId="77777777" w:rsidR="009F362F" w:rsidRPr="008F6A8E" w:rsidRDefault="009F362F" w:rsidP="00FB04A3">
            <w:pPr>
              <w:ind w:right="-2561"/>
              <w:rPr>
                <w:rFonts w:ascii="Century Gothic" w:hAnsi="Century Gothic"/>
              </w:rPr>
            </w:pPr>
            <w:r w:rsidRPr="008F6A8E">
              <w:rPr>
                <w:rFonts w:ascii="Century Gothic" w:hAnsi="Century Gothic"/>
              </w:rPr>
              <w:t>60%</w:t>
            </w:r>
          </w:p>
        </w:tc>
      </w:tr>
    </w:tbl>
    <w:p w14:paraId="412C3D4F" w14:textId="77777777" w:rsidR="009F362F" w:rsidRDefault="009F362F" w:rsidP="009F362F">
      <w:pPr>
        <w:rPr>
          <w:b/>
          <w:bCs/>
        </w:rPr>
      </w:pPr>
    </w:p>
    <w:p w14:paraId="5938E573" w14:textId="77777777" w:rsidR="009F362F" w:rsidRDefault="009F362F" w:rsidP="009F362F">
      <w:pPr>
        <w:rPr>
          <w:b/>
          <w:bCs/>
        </w:rPr>
      </w:pPr>
    </w:p>
    <w:p w14:paraId="76C7603D" w14:textId="77777777" w:rsidR="009F362F" w:rsidRDefault="009F362F" w:rsidP="009F362F">
      <w:pPr>
        <w:rPr>
          <w:b/>
          <w:bCs/>
        </w:rPr>
      </w:pPr>
    </w:p>
    <w:p w14:paraId="59C400D7" w14:textId="77777777" w:rsidR="009F362F" w:rsidRDefault="009F362F" w:rsidP="009F362F">
      <w:pPr>
        <w:rPr>
          <w:b/>
          <w:bCs/>
        </w:rPr>
      </w:pPr>
    </w:p>
    <w:p w14:paraId="4F611B89" w14:textId="77777777" w:rsidR="009F362F" w:rsidRDefault="009F362F" w:rsidP="009F362F">
      <w:pPr>
        <w:rPr>
          <w:b/>
          <w:bCs/>
          <w:u w:val="single"/>
        </w:rPr>
        <w:sectPr w:rsidR="009F362F" w:rsidSect="009F362F">
          <w:pgSz w:w="12240" w:h="15840"/>
          <w:pgMar w:top="1440" w:right="1800" w:bottom="1440" w:left="1800" w:header="708" w:footer="708" w:gutter="0"/>
          <w:cols w:space="708"/>
          <w:docGrid w:linePitch="360"/>
        </w:sectPr>
      </w:pPr>
    </w:p>
    <w:p w14:paraId="5B6A3208" w14:textId="77777777" w:rsidR="009F362F" w:rsidRDefault="009F362F" w:rsidP="009F362F"/>
    <w:p w14:paraId="140E3FE4" w14:textId="77777777" w:rsidR="009F362F" w:rsidRDefault="009F362F" w:rsidP="009F362F"/>
    <w:p w14:paraId="01B5BF49" w14:textId="77777777" w:rsidR="009F362F" w:rsidRDefault="009F362F" w:rsidP="009F362F"/>
    <w:p w14:paraId="72820A80" w14:textId="32C47ED1" w:rsidR="009F362F" w:rsidRPr="00753B9C" w:rsidRDefault="009F362F" w:rsidP="009F362F">
      <w:pPr>
        <w:rPr>
          <w:rFonts w:ascii="Century Gothic" w:hAnsi="Century Gothic"/>
          <w:i/>
          <w:iCs/>
        </w:rPr>
      </w:pPr>
    </w:p>
    <w:p w14:paraId="01D9BA27" w14:textId="77777777" w:rsidR="009F362F" w:rsidRDefault="009F362F" w:rsidP="009F362F">
      <w:pPr>
        <w:jc w:val="both"/>
      </w:pPr>
    </w:p>
    <w:p w14:paraId="18C72224" w14:textId="77777777" w:rsidR="009F362F" w:rsidRDefault="009F362F" w:rsidP="009F362F">
      <w:pPr>
        <w:jc w:val="both"/>
      </w:pPr>
    </w:p>
    <w:p w14:paraId="2A758CDC" w14:textId="77777777" w:rsidR="009F362F" w:rsidRDefault="009F362F" w:rsidP="009F362F"/>
    <w:p w14:paraId="7AA98CDD" w14:textId="77777777" w:rsidR="009F362F" w:rsidRDefault="009F362F" w:rsidP="009F362F"/>
    <w:p w14:paraId="0497FE06" w14:textId="77777777" w:rsidR="009F362F" w:rsidRDefault="009F362F"/>
    <w:sectPr w:rsidR="009F362F" w:rsidSect="009F362F">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0979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2F"/>
    <w:rsid w:val="009F362F"/>
    <w:rsid w:val="00D939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BEEA"/>
  <w15:chartTrackingRefBased/>
  <w15:docId w15:val="{2BBCC31C-E059-43CC-8502-090B05F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2F"/>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9F3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3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36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36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36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362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362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362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362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36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36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36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36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36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36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36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36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362F"/>
    <w:rPr>
      <w:rFonts w:eastAsiaTheme="majorEastAsia" w:cstheme="majorBidi"/>
      <w:color w:val="272727" w:themeColor="text1" w:themeTint="D8"/>
    </w:rPr>
  </w:style>
  <w:style w:type="paragraph" w:styleId="Titre">
    <w:name w:val="Title"/>
    <w:basedOn w:val="Normal"/>
    <w:next w:val="Normal"/>
    <w:link w:val="TitreCar"/>
    <w:uiPriority w:val="10"/>
    <w:qFormat/>
    <w:rsid w:val="009F362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36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36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36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362F"/>
    <w:pPr>
      <w:spacing w:before="160"/>
      <w:jc w:val="center"/>
    </w:pPr>
    <w:rPr>
      <w:i/>
      <w:iCs/>
      <w:color w:val="404040" w:themeColor="text1" w:themeTint="BF"/>
    </w:rPr>
  </w:style>
  <w:style w:type="character" w:customStyle="1" w:styleId="CitationCar">
    <w:name w:val="Citation Car"/>
    <w:basedOn w:val="Policepardfaut"/>
    <w:link w:val="Citation"/>
    <w:uiPriority w:val="29"/>
    <w:rsid w:val="009F362F"/>
    <w:rPr>
      <w:i/>
      <w:iCs/>
      <w:color w:val="404040" w:themeColor="text1" w:themeTint="BF"/>
    </w:rPr>
  </w:style>
  <w:style w:type="paragraph" w:styleId="Paragraphedeliste">
    <w:name w:val="List Paragraph"/>
    <w:basedOn w:val="Normal"/>
    <w:uiPriority w:val="34"/>
    <w:qFormat/>
    <w:rsid w:val="009F362F"/>
    <w:pPr>
      <w:ind w:left="720"/>
      <w:contextualSpacing/>
    </w:pPr>
  </w:style>
  <w:style w:type="character" w:styleId="Accentuationintense">
    <w:name w:val="Intense Emphasis"/>
    <w:basedOn w:val="Policepardfaut"/>
    <w:uiPriority w:val="21"/>
    <w:qFormat/>
    <w:rsid w:val="009F362F"/>
    <w:rPr>
      <w:i/>
      <w:iCs/>
      <w:color w:val="0F4761" w:themeColor="accent1" w:themeShade="BF"/>
    </w:rPr>
  </w:style>
  <w:style w:type="paragraph" w:styleId="Citationintense">
    <w:name w:val="Intense Quote"/>
    <w:basedOn w:val="Normal"/>
    <w:next w:val="Normal"/>
    <w:link w:val="CitationintenseCar"/>
    <w:uiPriority w:val="30"/>
    <w:qFormat/>
    <w:rsid w:val="009F3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362F"/>
    <w:rPr>
      <w:i/>
      <w:iCs/>
      <w:color w:val="0F4761" w:themeColor="accent1" w:themeShade="BF"/>
    </w:rPr>
  </w:style>
  <w:style w:type="character" w:styleId="Rfrenceintense">
    <w:name w:val="Intense Reference"/>
    <w:basedOn w:val="Policepardfaut"/>
    <w:uiPriority w:val="32"/>
    <w:qFormat/>
    <w:rsid w:val="009F362F"/>
    <w:rPr>
      <w:b/>
      <w:bCs/>
      <w:smallCaps/>
      <w:color w:val="0F4761" w:themeColor="accent1" w:themeShade="BF"/>
      <w:spacing w:val="5"/>
    </w:rPr>
  </w:style>
  <w:style w:type="table" w:styleId="Grilledutableau">
    <w:name w:val="Table Grid"/>
    <w:basedOn w:val="TableauNormal"/>
    <w:uiPriority w:val="39"/>
    <w:rsid w:val="009F362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9F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Bachand Geneviève</dc:creator>
  <cp:keywords/>
  <dc:description/>
  <cp:lastModifiedBy>Bachand Geneviève</cp:lastModifiedBy>
  <cp:revision>1</cp:revision>
  <dcterms:created xsi:type="dcterms:W3CDTF">2024-09-26T13:18:00Z</dcterms:created>
  <dcterms:modified xsi:type="dcterms:W3CDTF">2024-09-26T13:19:00Z</dcterms:modified>
</cp:coreProperties>
</file>