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7B10" w14:textId="7FC17221" w:rsidR="00C214D7" w:rsidRDefault="001342A9" w:rsidP="00C214D7">
      <w:pPr>
        <w:rPr>
          <w:rFonts w:ascii="Arial" w:hAnsi="Arial" w:cs="Arial"/>
          <w:sz w:val="32"/>
          <w:szCs w:val="32"/>
        </w:rPr>
      </w:pPr>
      <w:r>
        <w:rPr>
          <w:rFonts w:ascii="Arial" w:hAnsi="Arial" w:cs="Arial"/>
          <w:noProof/>
          <w:sz w:val="32"/>
          <w:szCs w:val="32"/>
        </w:rPr>
        <w:drawing>
          <wp:anchor distT="0" distB="0" distL="114300" distR="114300" simplePos="0" relativeHeight="251660288" behindDoc="0" locked="0" layoutInCell="1" allowOverlap="1" wp14:anchorId="5EA469C6" wp14:editId="66B7A98F">
            <wp:simplePos x="0" y="0"/>
            <wp:positionH relativeFrom="column">
              <wp:posOffset>1123278</wp:posOffset>
            </wp:positionH>
            <wp:positionV relativeFrom="paragraph">
              <wp:posOffset>338</wp:posOffset>
            </wp:positionV>
            <wp:extent cx="3573145" cy="1130935"/>
            <wp:effectExtent l="0" t="0" r="8255" b="0"/>
            <wp:wrapNone/>
            <wp:docPr id="2" name="Image 1" descr="Zone de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e de tex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314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rPr>
        <w:drawing>
          <wp:anchor distT="0" distB="0" distL="114300" distR="114300" simplePos="0" relativeHeight="251659264" behindDoc="0" locked="0" layoutInCell="1" allowOverlap="1" wp14:anchorId="574BDC0F" wp14:editId="04384116">
            <wp:simplePos x="0" y="0"/>
            <wp:positionH relativeFrom="column">
              <wp:posOffset>4955988</wp:posOffset>
            </wp:positionH>
            <wp:positionV relativeFrom="paragraph">
              <wp:posOffset>-323097</wp:posOffset>
            </wp:positionV>
            <wp:extent cx="924971" cy="643484"/>
            <wp:effectExtent l="0" t="0" r="8890" b="4445"/>
            <wp:wrapNone/>
            <wp:docPr id="2019812989" name="Image 2019812989" descr="Une image contenant Graphique, graphisme, clipart,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812989" name="Image 2019812989" descr="Une image contenant Graphique, graphisme, clipart, Polic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971" cy="643484"/>
                    </a:xfrm>
                    <a:prstGeom prst="rect">
                      <a:avLst/>
                    </a:prstGeom>
                    <a:noFill/>
                    <a:ln>
                      <a:noFill/>
                    </a:ln>
                  </pic:spPr>
                </pic:pic>
              </a:graphicData>
            </a:graphic>
            <wp14:sizeRelH relativeFrom="page">
              <wp14:pctWidth>0</wp14:pctWidth>
            </wp14:sizeRelH>
            <wp14:sizeRelV relativeFrom="page">
              <wp14:pctHeight>0</wp14:pctHeight>
            </wp14:sizeRelV>
          </wp:anchor>
        </w:drawing>
      </w:r>
      <w:r w:rsidR="00C214D7">
        <w:rPr>
          <w:noProof/>
          <w:lang w:eastAsia="fr-CA"/>
        </w:rPr>
        <w:drawing>
          <wp:anchor distT="0" distB="0" distL="114300" distR="114300" simplePos="0" relativeHeight="251658240" behindDoc="1" locked="0" layoutInCell="1" allowOverlap="1" wp14:anchorId="4DE02A82" wp14:editId="40E45C1C">
            <wp:simplePos x="0" y="0"/>
            <wp:positionH relativeFrom="column">
              <wp:posOffset>-857250</wp:posOffset>
            </wp:positionH>
            <wp:positionV relativeFrom="paragraph">
              <wp:posOffset>-619125</wp:posOffset>
            </wp:positionV>
            <wp:extent cx="2276475" cy="1276350"/>
            <wp:effectExtent l="19050" t="0" r="9525" b="0"/>
            <wp:wrapNone/>
            <wp:docPr id="1" name="Image 1" descr="Le Centre de services scolaire Beauce-Etchemin achète 6 775 Chrom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entre de services scolaire Beauce-Etchemin achète 6 775 Chromebook"/>
                    <pic:cNvPicPr>
                      <a:picLocks noChangeAspect="1" noChangeArrowheads="1"/>
                    </pic:cNvPicPr>
                  </pic:nvPicPr>
                  <pic:blipFill>
                    <a:blip r:embed="rId7" cstate="print"/>
                    <a:srcRect/>
                    <a:stretch>
                      <a:fillRect/>
                    </a:stretch>
                  </pic:blipFill>
                  <pic:spPr bwMode="auto">
                    <a:xfrm>
                      <a:off x="0" y="0"/>
                      <a:ext cx="2276475" cy="1276350"/>
                    </a:xfrm>
                    <a:prstGeom prst="rect">
                      <a:avLst/>
                    </a:prstGeom>
                    <a:noFill/>
                    <a:ln w="9525">
                      <a:noFill/>
                      <a:miter lim="800000"/>
                      <a:headEnd/>
                      <a:tailEnd/>
                    </a:ln>
                  </pic:spPr>
                </pic:pic>
              </a:graphicData>
            </a:graphic>
          </wp:anchor>
        </w:drawing>
      </w:r>
    </w:p>
    <w:p w14:paraId="460AD2B9" w14:textId="77777777" w:rsidR="001342A9" w:rsidRDefault="001342A9" w:rsidP="00C214D7">
      <w:pPr>
        <w:jc w:val="center"/>
        <w:rPr>
          <w:rFonts w:ascii="Arial" w:hAnsi="Arial" w:cs="Arial"/>
          <w:sz w:val="28"/>
          <w:szCs w:val="28"/>
        </w:rPr>
      </w:pPr>
    </w:p>
    <w:p w14:paraId="2566A6B8" w14:textId="77777777" w:rsidR="001342A9" w:rsidRDefault="001342A9" w:rsidP="00C214D7">
      <w:pPr>
        <w:jc w:val="center"/>
        <w:rPr>
          <w:rFonts w:ascii="Arial" w:hAnsi="Arial" w:cs="Arial"/>
          <w:sz w:val="28"/>
          <w:szCs w:val="28"/>
        </w:rPr>
      </w:pPr>
    </w:p>
    <w:p w14:paraId="62E50A42" w14:textId="77777777" w:rsidR="00E960BD" w:rsidRDefault="00E960BD" w:rsidP="00C214D7">
      <w:pPr>
        <w:jc w:val="center"/>
        <w:rPr>
          <w:rFonts w:ascii="Arial" w:hAnsi="Arial" w:cs="Arial"/>
          <w:sz w:val="24"/>
          <w:szCs w:val="24"/>
        </w:rPr>
      </w:pPr>
    </w:p>
    <w:p w14:paraId="5BBF0B7F" w14:textId="2EF0B1E2" w:rsidR="006F5B89" w:rsidRPr="00286209" w:rsidRDefault="006F5B89" w:rsidP="00C214D7">
      <w:pPr>
        <w:jc w:val="center"/>
        <w:rPr>
          <w:rFonts w:ascii="Arial" w:hAnsi="Arial" w:cs="Arial"/>
          <w:sz w:val="24"/>
          <w:szCs w:val="24"/>
        </w:rPr>
      </w:pPr>
      <w:r w:rsidRPr="00286209">
        <w:rPr>
          <w:rFonts w:ascii="Arial" w:hAnsi="Arial" w:cs="Arial"/>
          <w:sz w:val="24"/>
          <w:szCs w:val="24"/>
        </w:rPr>
        <w:t xml:space="preserve">Résumé du programme de français </w:t>
      </w:r>
      <w:r w:rsidR="00C214D7" w:rsidRPr="00286209">
        <w:rPr>
          <w:rFonts w:ascii="Arial" w:hAnsi="Arial" w:cs="Arial"/>
          <w:sz w:val="24"/>
          <w:szCs w:val="24"/>
        </w:rPr>
        <w:t xml:space="preserve">de la première secondaire </w:t>
      </w:r>
    </w:p>
    <w:p w14:paraId="4B28FC8D" w14:textId="77777777" w:rsidR="006F5B89" w:rsidRDefault="006F5B89" w:rsidP="006F5B89">
      <w:pPr>
        <w:jc w:val="both"/>
        <w:rPr>
          <w:rFonts w:ascii="Arial" w:hAnsi="Arial" w:cs="Arial"/>
          <w:b/>
          <w:sz w:val="24"/>
          <w:szCs w:val="24"/>
        </w:rPr>
      </w:pPr>
      <w:r>
        <w:rPr>
          <w:rFonts w:ascii="Arial" w:hAnsi="Arial" w:cs="Arial"/>
          <w:b/>
          <w:sz w:val="24"/>
          <w:szCs w:val="24"/>
        </w:rPr>
        <w:t>________________________________________________________________</w:t>
      </w:r>
    </w:p>
    <w:p w14:paraId="7E6D78E6" w14:textId="77777777" w:rsidR="006F5B89" w:rsidRPr="00286209" w:rsidRDefault="006F5B89" w:rsidP="006F5B89">
      <w:pPr>
        <w:spacing w:line="240" w:lineRule="auto"/>
        <w:jc w:val="center"/>
        <w:rPr>
          <w:rFonts w:ascii="Arial" w:hAnsi="Arial" w:cs="Arial"/>
          <w:b/>
          <w:sz w:val="24"/>
          <w:szCs w:val="24"/>
        </w:rPr>
      </w:pPr>
      <w:r w:rsidRPr="00286209">
        <w:rPr>
          <w:rFonts w:ascii="Arial" w:hAnsi="Arial" w:cs="Arial"/>
          <w:b/>
          <w:sz w:val="24"/>
          <w:szCs w:val="24"/>
        </w:rPr>
        <w:t xml:space="preserve">Compétences </w:t>
      </w:r>
      <w:r w:rsidR="00C214D7" w:rsidRPr="00286209">
        <w:rPr>
          <w:rFonts w:ascii="Arial" w:hAnsi="Arial" w:cs="Arial"/>
          <w:b/>
          <w:sz w:val="24"/>
          <w:szCs w:val="24"/>
        </w:rPr>
        <w:t>à développer</w:t>
      </w:r>
      <w:r w:rsidRPr="00286209">
        <w:rPr>
          <w:rFonts w:ascii="Arial" w:hAnsi="Arial" w:cs="Arial"/>
          <w:b/>
          <w:sz w:val="24"/>
          <w:szCs w:val="24"/>
        </w:rPr>
        <w:t xml:space="preserve"> en français</w:t>
      </w:r>
    </w:p>
    <w:p w14:paraId="48C3FAED" w14:textId="77777777" w:rsidR="006F5B89" w:rsidRPr="005331E9" w:rsidRDefault="008E5907" w:rsidP="006F5B89">
      <w:pPr>
        <w:spacing w:line="240" w:lineRule="auto"/>
        <w:jc w:val="both"/>
        <w:rPr>
          <w:rFonts w:ascii="Arial" w:hAnsi="Arial" w:cs="Arial"/>
          <w:sz w:val="18"/>
          <w:szCs w:val="18"/>
        </w:rPr>
      </w:pPr>
      <w:r w:rsidRPr="005331E9">
        <w:rPr>
          <w:rFonts w:ascii="Arial" w:hAnsi="Arial" w:cs="Arial"/>
          <w:sz w:val="18"/>
          <w:szCs w:val="18"/>
        </w:rPr>
        <w:t>Au cours de la prochaine année</w:t>
      </w:r>
      <w:r w:rsidR="006F5B89" w:rsidRPr="005331E9">
        <w:rPr>
          <w:rFonts w:ascii="Arial" w:hAnsi="Arial" w:cs="Arial"/>
          <w:sz w:val="18"/>
          <w:szCs w:val="18"/>
        </w:rPr>
        <w:t>, votre enfant développera ses compétences en :</w:t>
      </w:r>
    </w:p>
    <w:p w14:paraId="217E3B2E" w14:textId="77777777" w:rsidR="006F5B89" w:rsidRPr="005331E9" w:rsidRDefault="006F5B89" w:rsidP="006F5B89">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Lecture (lire et apprécier des textes variés)</w:t>
      </w:r>
    </w:p>
    <w:p w14:paraId="02B10877" w14:textId="77777777" w:rsidR="006F5B89" w:rsidRPr="005331E9" w:rsidRDefault="006F5B89" w:rsidP="006F5B89">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Écriture (écrire des textes variés)</w:t>
      </w:r>
    </w:p>
    <w:p w14:paraId="5C9E6BE9" w14:textId="77777777" w:rsidR="006F5B89" w:rsidRPr="005331E9" w:rsidRDefault="006F5B89" w:rsidP="006F5B89">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Communication orale (communiquer oralement selon des modalités variées)</w:t>
      </w:r>
    </w:p>
    <w:p w14:paraId="449EA9B4" w14:textId="77777777" w:rsidR="006F5B89" w:rsidRDefault="006F5B89" w:rsidP="006F5B89">
      <w:pPr>
        <w:pStyle w:val="Paragraphedeliste"/>
        <w:spacing w:line="240" w:lineRule="auto"/>
        <w:rPr>
          <w:rFonts w:ascii="Arial" w:hAnsi="Arial" w:cs="Arial"/>
          <w:sz w:val="24"/>
          <w:szCs w:val="24"/>
        </w:rPr>
      </w:pPr>
    </w:p>
    <w:p w14:paraId="15E149FE" w14:textId="77777777" w:rsidR="00BD1DFD" w:rsidRPr="00286209" w:rsidRDefault="00BD1DFD" w:rsidP="00BD1DFD">
      <w:pPr>
        <w:pStyle w:val="Paragraphedeliste"/>
        <w:spacing w:line="240" w:lineRule="auto"/>
        <w:jc w:val="center"/>
        <w:rPr>
          <w:rFonts w:ascii="Arial" w:hAnsi="Arial" w:cs="Arial"/>
          <w:b/>
          <w:sz w:val="24"/>
          <w:szCs w:val="24"/>
        </w:rPr>
      </w:pPr>
      <w:r w:rsidRPr="00286209">
        <w:rPr>
          <w:rFonts w:ascii="Arial" w:hAnsi="Arial" w:cs="Arial"/>
          <w:b/>
          <w:sz w:val="24"/>
          <w:szCs w:val="24"/>
        </w:rPr>
        <w:t>Contenu de la formation</w:t>
      </w:r>
    </w:p>
    <w:p w14:paraId="7EE04274" w14:textId="77777777" w:rsidR="00BD1DFD" w:rsidRPr="005331E9" w:rsidRDefault="00BD1DFD" w:rsidP="00BD1DFD">
      <w:pPr>
        <w:spacing w:line="240" w:lineRule="auto"/>
        <w:rPr>
          <w:rFonts w:ascii="Arial" w:hAnsi="Arial" w:cs="Arial"/>
          <w:b/>
          <w:sz w:val="18"/>
          <w:szCs w:val="18"/>
        </w:rPr>
      </w:pPr>
      <w:r w:rsidRPr="005331E9">
        <w:rPr>
          <w:rFonts w:ascii="Arial" w:hAnsi="Arial" w:cs="Arial"/>
          <w:b/>
          <w:sz w:val="18"/>
          <w:szCs w:val="18"/>
        </w:rPr>
        <w:t>En lecture, l’élève apprendra :</w:t>
      </w:r>
    </w:p>
    <w:p w14:paraId="7C624A48"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s’informer</w:t>
      </w:r>
    </w:p>
    <w:p w14:paraId="61C8ACF5"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fonder une appréciation critique</w:t>
      </w:r>
    </w:p>
    <w:p w14:paraId="6AA01622"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découvrir des univers littéraires</w:t>
      </w:r>
    </w:p>
    <w:p w14:paraId="1A7DFC1B"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construire des repères culturels</w:t>
      </w:r>
    </w:p>
    <w:p w14:paraId="6E3D64E8"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construire du sens et réfléchir à sa pratique de lecteur</w:t>
      </w:r>
    </w:p>
    <w:p w14:paraId="445514F6"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porter un jugement critique</w:t>
      </w:r>
    </w:p>
    <w:p w14:paraId="0F1204CD"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mettre à profit et à acquérir des connaissances sur la langue, les textes et la culture.</w:t>
      </w:r>
    </w:p>
    <w:p w14:paraId="414EE15F" w14:textId="77777777" w:rsidR="00BD1DFD" w:rsidRPr="005331E9" w:rsidRDefault="00BD1DFD" w:rsidP="00BD1DFD">
      <w:pPr>
        <w:spacing w:line="240" w:lineRule="auto"/>
        <w:rPr>
          <w:rFonts w:ascii="Arial" w:hAnsi="Arial" w:cs="Arial"/>
          <w:b/>
          <w:sz w:val="18"/>
          <w:szCs w:val="18"/>
        </w:rPr>
      </w:pPr>
      <w:r w:rsidRPr="005331E9">
        <w:rPr>
          <w:rFonts w:ascii="Arial" w:hAnsi="Arial" w:cs="Arial"/>
          <w:b/>
          <w:sz w:val="18"/>
          <w:szCs w:val="18"/>
        </w:rPr>
        <w:t>En écriture, l’élève apprendra :</w:t>
      </w:r>
    </w:p>
    <w:p w14:paraId="0A28DC7F"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informer</w:t>
      </w:r>
    </w:p>
    <w:p w14:paraId="5C9FA597"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appuyer ses propos</w:t>
      </w:r>
    </w:p>
    <w:p w14:paraId="73A06732"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inventer des intrigues</w:t>
      </w:r>
    </w:p>
    <w:p w14:paraId="6BA3E518"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expérimenter divers procédés d’écriture</w:t>
      </w:r>
    </w:p>
    <w:p w14:paraId="0998B458"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élaborer un texte cohérent</w:t>
      </w:r>
    </w:p>
    <w:p w14:paraId="424B59BA"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réfléchir à sa pratique de scripteur</w:t>
      </w:r>
    </w:p>
    <w:p w14:paraId="5FBE1287"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faire appel à sa créativité</w:t>
      </w:r>
    </w:p>
    <w:p w14:paraId="19D9BCB5"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mettre à profit et à acquérir des connaissances sur la langue, les textes et la culture.</w:t>
      </w:r>
    </w:p>
    <w:p w14:paraId="5129224D" w14:textId="77777777" w:rsidR="00BD1DFD" w:rsidRPr="005331E9" w:rsidRDefault="00BD1DFD" w:rsidP="00BD1DFD">
      <w:pPr>
        <w:spacing w:line="240" w:lineRule="auto"/>
        <w:rPr>
          <w:rFonts w:ascii="Arial" w:hAnsi="Arial" w:cs="Arial"/>
          <w:b/>
          <w:sz w:val="18"/>
          <w:szCs w:val="18"/>
        </w:rPr>
      </w:pPr>
      <w:r w:rsidRPr="005331E9">
        <w:rPr>
          <w:rFonts w:ascii="Arial" w:hAnsi="Arial" w:cs="Arial"/>
          <w:b/>
          <w:sz w:val="18"/>
          <w:szCs w:val="18"/>
        </w:rPr>
        <w:t>En communication orale, l’élève apprendra :</w:t>
      </w:r>
    </w:p>
    <w:p w14:paraId="3215C6CE"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 xml:space="preserve">À s’informer                                          </w:t>
      </w:r>
    </w:p>
    <w:p w14:paraId="087896B8"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informer</w:t>
      </w:r>
    </w:p>
    <w:p w14:paraId="153AC812"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défendre une idée</w:t>
      </w:r>
    </w:p>
    <w:p w14:paraId="0B1A0900"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construire du sens et à réfléchir à sa pratique d’auditeur, d’interlocuteur et de locuteur</w:t>
      </w:r>
    </w:p>
    <w:p w14:paraId="00D7E9CB"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intervenir oralement</w:t>
      </w:r>
    </w:p>
    <w:p w14:paraId="7630CB56"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mettre à profit des connaissances sur la langue, les textes et la culture</w:t>
      </w:r>
    </w:p>
    <w:p w14:paraId="48F5A418" w14:textId="77777777" w:rsidR="008E5907" w:rsidRPr="005331E9" w:rsidRDefault="008E5907"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À développer son écoute</w:t>
      </w:r>
      <w:r w:rsidR="00205432" w:rsidRPr="005331E9">
        <w:rPr>
          <w:rFonts w:ascii="Arial" w:hAnsi="Arial" w:cs="Arial"/>
          <w:sz w:val="18"/>
          <w:szCs w:val="18"/>
        </w:rPr>
        <w:t>.</w:t>
      </w:r>
    </w:p>
    <w:p w14:paraId="12A509DC" w14:textId="77777777" w:rsidR="00BD1DFD" w:rsidRPr="005331E9" w:rsidRDefault="00BD1DFD" w:rsidP="00BD1DFD">
      <w:pPr>
        <w:pStyle w:val="Paragraphedeliste"/>
        <w:spacing w:line="240" w:lineRule="auto"/>
        <w:rPr>
          <w:rFonts w:ascii="Arial" w:hAnsi="Arial" w:cs="Arial"/>
          <w:sz w:val="18"/>
          <w:szCs w:val="18"/>
        </w:rPr>
      </w:pPr>
    </w:p>
    <w:p w14:paraId="5D645257" w14:textId="77777777" w:rsidR="00E960BD" w:rsidRDefault="00E960BD" w:rsidP="00BD1DFD">
      <w:pPr>
        <w:pStyle w:val="Paragraphedeliste"/>
        <w:spacing w:line="240" w:lineRule="auto"/>
        <w:jc w:val="center"/>
        <w:rPr>
          <w:rFonts w:ascii="Arial" w:hAnsi="Arial" w:cs="Arial"/>
          <w:b/>
          <w:sz w:val="18"/>
          <w:szCs w:val="18"/>
        </w:rPr>
      </w:pPr>
    </w:p>
    <w:p w14:paraId="5E3DB7CF" w14:textId="77777777" w:rsidR="00E960BD" w:rsidRDefault="00E960BD" w:rsidP="00BD1DFD">
      <w:pPr>
        <w:pStyle w:val="Paragraphedeliste"/>
        <w:spacing w:line="240" w:lineRule="auto"/>
        <w:jc w:val="center"/>
        <w:rPr>
          <w:rFonts w:ascii="Arial" w:hAnsi="Arial" w:cs="Arial"/>
          <w:b/>
          <w:sz w:val="18"/>
          <w:szCs w:val="18"/>
        </w:rPr>
      </w:pPr>
    </w:p>
    <w:p w14:paraId="627664EE" w14:textId="77777777" w:rsidR="00E960BD" w:rsidRPr="00E960BD" w:rsidRDefault="00E960BD" w:rsidP="00E960BD">
      <w:pPr>
        <w:spacing w:line="240" w:lineRule="auto"/>
        <w:rPr>
          <w:rFonts w:ascii="Arial" w:hAnsi="Arial" w:cs="Arial"/>
          <w:b/>
          <w:sz w:val="18"/>
          <w:szCs w:val="18"/>
        </w:rPr>
      </w:pPr>
    </w:p>
    <w:p w14:paraId="6077E7EE" w14:textId="4F148D1D" w:rsidR="00BD1DFD" w:rsidRPr="005331E9" w:rsidRDefault="00BD1DFD" w:rsidP="00BD1DFD">
      <w:pPr>
        <w:pStyle w:val="Paragraphedeliste"/>
        <w:spacing w:line="240" w:lineRule="auto"/>
        <w:jc w:val="center"/>
        <w:rPr>
          <w:rFonts w:ascii="Arial" w:hAnsi="Arial" w:cs="Arial"/>
          <w:b/>
          <w:sz w:val="18"/>
          <w:szCs w:val="18"/>
        </w:rPr>
      </w:pPr>
      <w:r w:rsidRPr="005331E9">
        <w:rPr>
          <w:rFonts w:ascii="Arial" w:hAnsi="Arial" w:cs="Arial"/>
          <w:b/>
          <w:sz w:val="18"/>
          <w:szCs w:val="18"/>
        </w:rPr>
        <w:t>Notions et concepts</w:t>
      </w:r>
    </w:p>
    <w:p w14:paraId="73097956" w14:textId="77777777" w:rsidR="00BD1DFD" w:rsidRPr="00286209" w:rsidRDefault="00BD1DFD" w:rsidP="00BD1DFD">
      <w:pPr>
        <w:pStyle w:val="Paragraphedeliste"/>
        <w:spacing w:line="240" w:lineRule="auto"/>
        <w:rPr>
          <w:rFonts w:ascii="Arial" w:hAnsi="Arial" w:cs="Arial"/>
          <w:sz w:val="24"/>
          <w:szCs w:val="24"/>
        </w:rPr>
      </w:pPr>
    </w:p>
    <w:p w14:paraId="4D80DD50" w14:textId="77777777" w:rsidR="00BD1DFD" w:rsidRPr="005331E9" w:rsidRDefault="00BD1DFD" w:rsidP="00BD1DFD">
      <w:pPr>
        <w:spacing w:line="240" w:lineRule="auto"/>
        <w:rPr>
          <w:rFonts w:ascii="Arial" w:hAnsi="Arial" w:cs="Arial"/>
          <w:sz w:val="18"/>
          <w:szCs w:val="18"/>
        </w:rPr>
      </w:pPr>
      <w:r w:rsidRPr="005331E9">
        <w:rPr>
          <w:rFonts w:ascii="Arial" w:hAnsi="Arial" w:cs="Arial"/>
          <w:sz w:val="18"/>
          <w:szCs w:val="18"/>
        </w:rPr>
        <w:t>L’élève sera amené aussi à acquérir des connaissances et à construire ses connaissances en :</w:t>
      </w:r>
    </w:p>
    <w:p w14:paraId="63B736AE"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 xml:space="preserve">Grammaire du texte   </w:t>
      </w:r>
    </w:p>
    <w:p w14:paraId="06B98B47"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Grammaire de la phrase</w:t>
      </w:r>
    </w:p>
    <w:p w14:paraId="1720E302"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Lexique</w:t>
      </w:r>
    </w:p>
    <w:p w14:paraId="63B190C0"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Variétés de langue</w:t>
      </w:r>
    </w:p>
    <w:p w14:paraId="2E0B0B77" w14:textId="77777777" w:rsidR="00BD1DFD" w:rsidRPr="005331E9" w:rsidRDefault="00BD1DFD" w:rsidP="00BD1DFD">
      <w:pPr>
        <w:pStyle w:val="Paragraphedeliste"/>
        <w:numPr>
          <w:ilvl w:val="0"/>
          <w:numId w:val="1"/>
        </w:numPr>
        <w:spacing w:line="240" w:lineRule="auto"/>
        <w:rPr>
          <w:rFonts w:ascii="Arial" w:hAnsi="Arial" w:cs="Arial"/>
          <w:sz w:val="18"/>
          <w:szCs w:val="18"/>
        </w:rPr>
      </w:pPr>
      <w:r w:rsidRPr="005331E9">
        <w:rPr>
          <w:rFonts w:ascii="Arial" w:hAnsi="Arial" w:cs="Arial"/>
          <w:sz w:val="18"/>
          <w:szCs w:val="18"/>
        </w:rPr>
        <w:t>Langue orale</w:t>
      </w:r>
    </w:p>
    <w:p w14:paraId="78C3956A" w14:textId="77777777" w:rsidR="00BD1DFD" w:rsidRPr="005331E9" w:rsidRDefault="00BD1DFD" w:rsidP="00BD1DFD">
      <w:pPr>
        <w:pStyle w:val="Paragraphedeliste"/>
        <w:spacing w:line="240" w:lineRule="auto"/>
        <w:rPr>
          <w:rFonts w:ascii="Arial" w:hAnsi="Arial" w:cs="Arial"/>
          <w:sz w:val="18"/>
          <w:szCs w:val="18"/>
        </w:rPr>
      </w:pPr>
    </w:p>
    <w:p w14:paraId="024804C3" w14:textId="77777777" w:rsidR="00BD1DFD" w:rsidRPr="005331E9" w:rsidRDefault="00BD1DFD" w:rsidP="00BD1DFD">
      <w:pPr>
        <w:pStyle w:val="Paragraphedeliste"/>
        <w:spacing w:line="240" w:lineRule="auto"/>
        <w:jc w:val="center"/>
        <w:rPr>
          <w:rFonts w:ascii="Arial" w:hAnsi="Arial" w:cs="Arial"/>
          <w:b/>
          <w:sz w:val="18"/>
          <w:szCs w:val="18"/>
        </w:rPr>
      </w:pPr>
      <w:r w:rsidRPr="005331E9">
        <w:rPr>
          <w:rFonts w:ascii="Arial" w:hAnsi="Arial" w:cs="Arial"/>
          <w:b/>
          <w:sz w:val="18"/>
          <w:szCs w:val="18"/>
        </w:rPr>
        <w:t>La dimension culturelle</w:t>
      </w:r>
    </w:p>
    <w:p w14:paraId="1FEB6D0E" w14:textId="77777777" w:rsidR="00BD1DFD" w:rsidRPr="005331E9" w:rsidRDefault="00BD1DFD" w:rsidP="00BD1DFD">
      <w:pPr>
        <w:pStyle w:val="Paragraphedeliste"/>
        <w:spacing w:line="240" w:lineRule="auto"/>
        <w:jc w:val="center"/>
        <w:rPr>
          <w:rFonts w:ascii="Arial" w:hAnsi="Arial" w:cs="Arial"/>
          <w:b/>
          <w:sz w:val="18"/>
          <w:szCs w:val="18"/>
        </w:rPr>
      </w:pPr>
    </w:p>
    <w:p w14:paraId="25C37F1E" w14:textId="77777777" w:rsidR="00BD1DFD" w:rsidRPr="005331E9" w:rsidRDefault="00BD1DFD" w:rsidP="00205432">
      <w:pPr>
        <w:pStyle w:val="Paragraphedeliste"/>
        <w:numPr>
          <w:ilvl w:val="0"/>
          <w:numId w:val="1"/>
        </w:numPr>
        <w:spacing w:line="240" w:lineRule="auto"/>
        <w:jc w:val="both"/>
        <w:rPr>
          <w:rFonts w:ascii="Arial" w:hAnsi="Arial" w:cs="Arial"/>
          <w:sz w:val="18"/>
          <w:szCs w:val="18"/>
        </w:rPr>
      </w:pPr>
      <w:r w:rsidRPr="005331E9">
        <w:rPr>
          <w:rFonts w:ascii="Arial" w:hAnsi="Arial" w:cs="Arial"/>
          <w:sz w:val="18"/>
          <w:szCs w:val="18"/>
        </w:rPr>
        <w:t>L’élève ser</w:t>
      </w:r>
      <w:r w:rsidR="00B734C3" w:rsidRPr="005331E9">
        <w:rPr>
          <w:rFonts w:ascii="Arial" w:hAnsi="Arial" w:cs="Arial"/>
          <w:sz w:val="18"/>
          <w:szCs w:val="18"/>
        </w:rPr>
        <w:t>a amené à lire un minimum de 5</w:t>
      </w:r>
      <w:r w:rsidRPr="005331E9">
        <w:rPr>
          <w:rFonts w:ascii="Arial" w:hAnsi="Arial" w:cs="Arial"/>
          <w:sz w:val="18"/>
          <w:szCs w:val="18"/>
        </w:rPr>
        <w:t xml:space="preserve"> œuvres li</w:t>
      </w:r>
      <w:r w:rsidR="00B734C3" w:rsidRPr="005331E9">
        <w:rPr>
          <w:rFonts w:ascii="Arial" w:hAnsi="Arial" w:cs="Arial"/>
          <w:sz w:val="18"/>
          <w:szCs w:val="18"/>
        </w:rPr>
        <w:t xml:space="preserve">ttéraires complètes ou en extrait au cours de l’année </w:t>
      </w:r>
      <w:r w:rsidRPr="005331E9">
        <w:rPr>
          <w:rFonts w:ascii="Arial" w:hAnsi="Arial" w:cs="Arial"/>
          <w:sz w:val="18"/>
          <w:szCs w:val="18"/>
        </w:rPr>
        <w:t>ainsi que diverses autres lectures.</w:t>
      </w:r>
    </w:p>
    <w:p w14:paraId="57F061E3" w14:textId="77777777" w:rsidR="00BD1DFD" w:rsidRPr="005331E9" w:rsidRDefault="00BD1DFD" w:rsidP="00205432">
      <w:pPr>
        <w:pStyle w:val="Paragraphedeliste"/>
        <w:numPr>
          <w:ilvl w:val="0"/>
          <w:numId w:val="1"/>
        </w:numPr>
        <w:spacing w:line="240" w:lineRule="auto"/>
        <w:jc w:val="both"/>
        <w:rPr>
          <w:rFonts w:ascii="Arial" w:hAnsi="Arial" w:cs="Arial"/>
          <w:sz w:val="18"/>
          <w:szCs w:val="18"/>
        </w:rPr>
      </w:pPr>
      <w:r w:rsidRPr="005331E9">
        <w:rPr>
          <w:rFonts w:ascii="Arial" w:hAnsi="Arial" w:cs="Arial"/>
          <w:sz w:val="18"/>
          <w:szCs w:val="18"/>
        </w:rPr>
        <w:t>L’élève est placé dans des contextes riches où langue française et culture sont continuellement sollicitées.</w:t>
      </w:r>
    </w:p>
    <w:p w14:paraId="3BE81FF3" w14:textId="77777777" w:rsidR="00BD1DFD" w:rsidRPr="005331E9" w:rsidRDefault="00BD1DFD" w:rsidP="00BD1DFD">
      <w:pPr>
        <w:pStyle w:val="Paragraphedeliste"/>
        <w:spacing w:line="240" w:lineRule="auto"/>
        <w:rPr>
          <w:rFonts w:ascii="Arial" w:hAnsi="Arial" w:cs="Arial"/>
          <w:sz w:val="18"/>
          <w:szCs w:val="18"/>
        </w:rPr>
      </w:pPr>
    </w:p>
    <w:p w14:paraId="531E88FD" w14:textId="77777777" w:rsidR="00BD1DFD" w:rsidRPr="005331E9" w:rsidRDefault="00BD1DFD" w:rsidP="00BD1DFD">
      <w:pPr>
        <w:pStyle w:val="Paragraphedeliste"/>
        <w:spacing w:line="240" w:lineRule="auto"/>
        <w:jc w:val="center"/>
        <w:rPr>
          <w:rFonts w:ascii="Arial" w:hAnsi="Arial" w:cs="Arial"/>
          <w:b/>
          <w:sz w:val="18"/>
          <w:szCs w:val="18"/>
        </w:rPr>
      </w:pPr>
    </w:p>
    <w:p w14:paraId="557A3856" w14:textId="77777777" w:rsidR="00BD1DFD" w:rsidRPr="005331E9" w:rsidRDefault="00BD1DFD" w:rsidP="00BD1DFD">
      <w:pPr>
        <w:pStyle w:val="Paragraphedeliste"/>
        <w:spacing w:line="240" w:lineRule="auto"/>
        <w:jc w:val="center"/>
        <w:rPr>
          <w:rFonts w:ascii="Arial" w:hAnsi="Arial" w:cs="Arial"/>
          <w:b/>
          <w:sz w:val="18"/>
          <w:szCs w:val="18"/>
        </w:rPr>
      </w:pPr>
      <w:r w:rsidRPr="005331E9">
        <w:rPr>
          <w:rFonts w:ascii="Arial" w:hAnsi="Arial" w:cs="Arial"/>
          <w:b/>
          <w:sz w:val="18"/>
          <w:szCs w:val="18"/>
        </w:rPr>
        <w:t>Évaluation</w:t>
      </w:r>
    </w:p>
    <w:p w14:paraId="4CD020B2" w14:textId="79147541" w:rsidR="00B734C3" w:rsidRPr="005331E9" w:rsidRDefault="00B734C3" w:rsidP="00E258A6">
      <w:pPr>
        <w:pStyle w:val="Texte1"/>
        <w:jc w:val="both"/>
        <w:rPr>
          <w:rFonts w:ascii="Arial" w:hAnsi="Arial" w:cs="Arial"/>
          <w:sz w:val="18"/>
          <w:szCs w:val="18"/>
        </w:rPr>
      </w:pPr>
      <w:r w:rsidRPr="005331E9">
        <w:rPr>
          <w:rFonts w:ascii="Arial" w:hAnsi="Arial" w:cs="Arial"/>
          <w:sz w:val="18"/>
          <w:szCs w:val="18"/>
        </w:rPr>
        <w:t xml:space="preserve">Cette année, l’évaluation sera abordée de façon différente en français. En effet, au courant de l’étape, les élèves n’auront pas d’évaluation chiffrée. Ils recevront des rétroactions sous forme de commentaires positifs et constructifs dans les différents travaux. </w:t>
      </w:r>
      <w:r w:rsidR="00286209" w:rsidRPr="005331E9">
        <w:rPr>
          <w:rFonts w:ascii="Arial" w:hAnsi="Arial" w:cs="Arial"/>
          <w:sz w:val="18"/>
          <w:szCs w:val="18"/>
        </w:rPr>
        <w:t xml:space="preserve">Je </w:t>
      </w:r>
      <w:r w:rsidRPr="005331E9">
        <w:rPr>
          <w:rFonts w:ascii="Arial" w:hAnsi="Arial" w:cs="Arial"/>
          <w:sz w:val="18"/>
          <w:szCs w:val="18"/>
        </w:rPr>
        <w:t>prendra</w:t>
      </w:r>
      <w:r w:rsidR="00286209" w:rsidRPr="005331E9">
        <w:rPr>
          <w:rFonts w:ascii="Arial" w:hAnsi="Arial" w:cs="Arial"/>
          <w:sz w:val="18"/>
          <w:szCs w:val="18"/>
        </w:rPr>
        <w:t>i</w:t>
      </w:r>
      <w:r w:rsidRPr="005331E9">
        <w:rPr>
          <w:rFonts w:ascii="Arial" w:hAnsi="Arial" w:cs="Arial"/>
          <w:sz w:val="18"/>
          <w:szCs w:val="18"/>
        </w:rPr>
        <w:t xml:space="preserve"> l’ensemble du travail de l’élève en considération pour poser </w:t>
      </w:r>
      <w:r w:rsidR="00286209" w:rsidRPr="005331E9">
        <w:rPr>
          <w:rFonts w:ascii="Arial" w:hAnsi="Arial" w:cs="Arial"/>
          <w:sz w:val="18"/>
          <w:szCs w:val="18"/>
        </w:rPr>
        <w:t>mon</w:t>
      </w:r>
      <w:r w:rsidRPr="005331E9">
        <w:rPr>
          <w:rFonts w:ascii="Arial" w:hAnsi="Arial" w:cs="Arial"/>
          <w:sz w:val="18"/>
          <w:szCs w:val="18"/>
        </w:rPr>
        <w:t xml:space="preserve"> jugement à la fin de l’étape. Des rencontres individuelles seront alors réalisées pour tracer un bilan de sa compréhension globale.</w:t>
      </w:r>
      <w:r w:rsidR="00424117" w:rsidRPr="005331E9">
        <w:rPr>
          <w:rFonts w:ascii="Arial" w:hAnsi="Arial" w:cs="Arial"/>
          <w:sz w:val="18"/>
          <w:szCs w:val="18"/>
        </w:rPr>
        <w:t xml:space="preserve"> Un courriel spécifique vous sera envoyé concernant ma façon d’évaluer.</w:t>
      </w:r>
    </w:p>
    <w:p w14:paraId="37416B77" w14:textId="19D3F9B3" w:rsidR="00286209" w:rsidRDefault="00286209" w:rsidP="00286209">
      <w:pPr>
        <w:pStyle w:val="paragraph"/>
        <w:spacing w:before="0" w:beforeAutospacing="0" w:after="0" w:afterAutospacing="0"/>
        <w:ind w:left="15"/>
        <w:jc w:val="center"/>
        <w:textAlignment w:val="baseline"/>
        <w:rPr>
          <w:rStyle w:val="normaltextrun"/>
          <w:rFonts w:ascii="Arial" w:hAnsi="Arial" w:cs="Arial"/>
          <w:b/>
          <w:bCs/>
          <w:sz w:val="20"/>
          <w:szCs w:val="20"/>
        </w:rPr>
      </w:pPr>
      <w:r w:rsidRPr="00286209">
        <w:rPr>
          <w:rStyle w:val="normaltextrun"/>
          <w:rFonts w:ascii="Arial" w:hAnsi="Arial" w:cs="Arial"/>
          <w:b/>
          <w:bCs/>
          <w:sz w:val="20"/>
          <w:szCs w:val="20"/>
        </w:rPr>
        <w:t>DEVOIRS</w:t>
      </w:r>
    </w:p>
    <w:p w14:paraId="2E62CA99" w14:textId="77777777" w:rsidR="00286209" w:rsidRPr="005331E9" w:rsidRDefault="00286209" w:rsidP="00286209">
      <w:pPr>
        <w:pStyle w:val="paragraph"/>
        <w:spacing w:before="0" w:beforeAutospacing="0" w:after="0" w:afterAutospacing="0"/>
        <w:ind w:left="15"/>
        <w:jc w:val="center"/>
        <w:textAlignment w:val="baseline"/>
        <w:rPr>
          <w:rFonts w:ascii="Segoe UI" w:hAnsi="Segoe UI" w:cs="Segoe UI"/>
          <w:sz w:val="18"/>
          <w:szCs w:val="18"/>
        </w:rPr>
      </w:pPr>
    </w:p>
    <w:p w14:paraId="63C472CB" w14:textId="67C92685" w:rsidR="00286209" w:rsidRPr="005331E9" w:rsidRDefault="00286209" w:rsidP="00E960BD">
      <w:pPr>
        <w:pStyle w:val="paragraph"/>
        <w:spacing w:before="0" w:beforeAutospacing="0" w:after="0" w:afterAutospacing="0"/>
        <w:jc w:val="both"/>
        <w:textAlignment w:val="baseline"/>
        <w:rPr>
          <w:rFonts w:ascii="Segoe UI" w:hAnsi="Segoe UI" w:cs="Segoe UI"/>
          <w:sz w:val="18"/>
          <w:szCs w:val="18"/>
        </w:rPr>
      </w:pPr>
      <w:r w:rsidRPr="005331E9">
        <w:rPr>
          <w:rStyle w:val="normaltextrun"/>
          <w:rFonts w:ascii="Arial" w:hAnsi="Arial" w:cs="Arial"/>
          <w:sz w:val="18"/>
          <w:szCs w:val="18"/>
        </w:rPr>
        <w:t>Il n’y aura pas de devoirs à tous les cours. Les élèves auront parfois à poursuivre le travail en classe qui n’est pas terminé et auront des projets à continuer à la maison. Également, s’il y a un retard au niveau de la lecture d’un roman, les élèves devront s’avancer à la maison.</w:t>
      </w:r>
      <w:r w:rsidRPr="005331E9">
        <w:rPr>
          <w:rStyle w:val="eop"/>
          <w:rFonts w:ascii="Arial" w:hAnsi="Arial" w:cs="Arial"/>
          <w:sz w:val="18"/>
          <w:szCs w:val="18"/>
        </w:rPr>
        <w:t> </w:t>
      </w:r>
    </w:p>
    <w:p w14:paraId="3D9517FD" w14:textId="77777777" w:rsidR="00286209" w:rsidRPr="00286209" w:rsidRDefault="00286209" w:rsidP="00286209"/>
    <w:p w14:paraId="2D43B859" w14:textId="60EA5732" w:rsidR="005331E9" w:rsidRDefault="005331E9" w:rsidP="005331E9">
      <w:pPr>
        <w:pStyle w:val="paragraph"/>
        <w:spacing w:before="0" w:beforeAutospacing="0" w:after="0" w:afterAutospacing="0"/>
        <w:ind w:left="15"/>
        <w:jc w:val="center"/>
        <w:textAlignment w:val="baseline"/>
        <w:rPr>
          <w:rStyle w:val="normaltextrun"/>
          <w:rFonts w:ascii="Arial" w:hAnsi="Arial" w:cs="Arial"/>
          <w:b/>
          <w:bCs/>
          <w:sz w:val="21"/>
          <w:szCs w:val="21"/>
        </w:rPr>
      </w:pPr>
      <w:r>
        <w:rPr>
          <w:rStyle w:val="normaltextrun"/>
          <w:rFonts w:ascii="Arial" w:hAnsi="Arial" w:cs="Arial"/>
          <w:b/>
          <w:bCs/>
          <w:sz w:val="21"/>
          <w:szCs w:val="21"/>
        </w:rPr>
        <w:t>RÉCUPÉRATION</w:t>
      </w:r>
    </w:p>
    <w:p w14:paraId="093E0D65" w14:textId="77777777" w:rsidR="00E960BD" w:rsidRDefault="00E960BD" w:rsidP="005331E9">
      <w:pPr>
        <w:pStyle w:val="paragraph"/>
        <w:spacing w:before="0" w:beforeAutospacing="0" w:after="0" w:afterAutospacing="0"/>
        <w:ind w:left="15"/>
        <w:jc w:val="center"/>
        <w:textAlignment w:val="baseline"/>
        <w:rPr>
          <w:rFonts w:ascii="Segoe UI" w:hAnsi="Segoe UI" w:cs="Segoe UI"/>
          <w:sz w:val="18"/>
          <w:szCs w:val="18"/>
        </w:rPr>
      </w:pPr>
    </w:p>
    <w:p w14:paraId="1A03F524" w14:textId="04277732" w:rsidR="005331E9" w:rsidRPr="005331E9" w:rsidRDefault="005331E9" w:rsidP="005331E9">
      <w:pPr>
        <w:pStyle w:val="paragraph"/>
        <w:spacing w:before="0" w:beforeAutospacing="0" w:after="0" w:afterAutospacing="0"/>
        <w:jc w:val="both"/>
        <w:textAlignment w:val="baseline"/>
        <w:rPr>
          <w:rFonts w:ascii="Segoe UI" w:hAnsi="Segoe UI" w:cs="Segoe UI"/>
          <w:sz w:val="18"/>
          <w:szCs w:val="18"/>
        </w:rPr>
      </w:pPr>
      <w:r w:rsidRPr="005331E9">
        <w:rPr>
          <w:rStyle w:val="normaltextrun"/>
          <w:rFonts w:ascii="Arial" w:hAnsi="Arial" w:cs="Arial"/>
          <w:sz w:val="18"/>
          <w:szCs w:val="18"/>
        </w:rPr>
        <w:t xml:space="preserve">La récupération est offerte à tous et est particulièrement conseillée aux élèves éprouvant des difficultés.  Elle aura lieu les jours 3 et </w:t>
      </w:r>
      <w:r>
        <w:rPr>
          <w:rStyle w:val="normaltextrun"/>
          <w:rFonts w:ascii="Arial" w:hAnsi="Arial" w:cs="Arial"/>
          <w:sz w:val="18"/>
          <w:szCs w:val="18"/>
        </w:rPr>
        <w:t>6</w:t>
      </w:r>
      <w:r w:rsidRPr="005331E9">
        <w:rPr>
          <w:rStyle w:val="normaltextrun"/>
          <w:rFonts w:ascii="Arial" w:hAnsi="Arial" w:cs="Arial"/>
          <w:sz w:val="18"/>
          <w:szCs w:val="18"/>
        </w:rPr>
        <w:t xml:space="preserve"> de 12h10 à 12h40 au local 2</w:t>
      </w:r>
      <w:r>
        <w:rPr>
          <w:rStyle w:val="normaltextrun"/>
          <w:rFonts w:ascii="Arial" w:hAnsi="Arial" w:cs="Arial"/>
          <w:sz w:val="18"/>
          <w:szCs w:val="18"/>
        </w:rPr>
        <w:t>2</w:t>
      </w:r>
      <w:r w:rsidRPr="005331E9">
        <w:rPr>
          <w:rStyle w:val="normaltextrun"/>
          <w:rFonts w:ascii="Arial" w:hAnsi="Arial" w:cs="Arial"/>
          <w:sz w:val="18"/>
          <w:szCs w:val="18"/>
        </w:rPr>
        <w:t>2.</w:t>
      </w:r>
      <w:r w:rsidRPr="005331E9">
        <w:rPr>
          <w:rStyle w:val="eop"/>
          <w:rFonts w:ascii="Arial" w:hAnsi="Arial" w:cs="Arial"/>
          <w:sz w:val="18"/>
          <w:szCs w:val="18"/>
        </w:rPr>
        <w:t> </w:t>
      </w:r>
    </w:p>
    <w:p w14:paraId="67832441" w14:textId="77777777" w:rsidR="00BD1DFD" w:rsidRDefault="00BD1DFD" w:rsidP="00BD1DFD">
      <w:pPr>
        <w:pStyle w:val="Paragraphedeliste"/>
        <w:spacing w:line="240" w:lineRule="auto"/>
        <w:rPr>
          <w:rFonts w:ascii="Arial" w:hAnsi="Arial" w:cs="Arial"/>
          <w:sz w:val="24"/>
          <w:szCs w:val="24"/>
        </w:rPr>
      </w:pPr>
    </w:p>
    <w:p w14:paraId="2D12B86B" w14:textId="77777777" w:rsidR="00BD1DFD" w:rsidRPr="00286209" w:rsidRDefault="00BD1DFD" w:rsidP="00BD1DFD">
      <w:pPr>
        <w:spacing w:line="240" w:lineRule="auto"/>
        <w:jc w:val="both"/>
        <w:rPr>
          <w:rFonts w:ascii="Arial" w:hAnsi="Arial" w:cs="Arial"/>
          <w:sz w:val="20"/>
          <w:szCs w:val="20"/>
        </w:rPr>
      </w:pPr>
      <w:r w:rsidRPr="00286209">
        <w:rPr>
          <w:rFonts w:ascii="Arial" w:hAnsi="Arial" w:cs="Arial"/>
          <w:sz w:val="20"/>
          <w:szCs w:val="20"/>
        </w:rPr>
        <w:t xml:space="preserve">Si vous avez des interrogations, vous pouvez </w:t>
      </w:r>
      <w:r w:rsidR="001D30A0" w:rsidRPr="00286209">
        <w:rPr>
          <w:rFonts w:ascii="Arial" w:hAnsi="Arial" w:cs="Arial"/>
          <w:sz w:val="20"/>
          <w:szCs w:val="20"/>
        </w:rPr>
        <w:t xml:space="preserve">me </w:t>
      </w:r>
      <w:r w:rsidRPr="00286209">
        <w:rPr>
          <w:rFonts w:ascii="Arial" w:hAnsi="Arial" w:cs="Arial"/>
          <w:sz w:val="20"/>
          <w:szCs w:val="20"/>
        </w:rPr>
        <w:t>contact</w:t>
      </w:r>
      <w:r w:rsidR="001D30A0" w:rsidRPr="00286209">
        <w:rPr>
          <w:rFonts w:ascii="Arial" w:hAnsi="Arial" w:cs="Arial"/>
          <w:sz w:val="20"/>
          <w:szCs w:val="20"/>
        </w:rPr>
        <w:t xml:space="preserve">er </w:t>
      </w:r>
      <w:r w:rsidR="00A44481" w:rsidRPr="00286209">
        <w:rPr>
          <w:rFonts w:ascii="Arial" w:hAnsi="Arial" w:cs="Arial"/>
          <w:sz w:val="20"/>
          <w:szCs w:val="20"/>
        </w:rPr>
        <w:t xml:space="preserve">par </w:t>
      </w:r>
      <w:r w:rsidRPr="00286209">
        <w:rPr>
          <w:rFonts w:ascii="Arial" w:hAnsi="Arial" w:cs="Arial"/>
          <w:sz w:val="20"/>
          <w:szCs w:val="20"/>
        </w:rPr>
        <w:t>le</w:t>
      </w:r>
      <w:r w:rsidR="00A44481" w:rsidRPr="00286209">
        <w:rPr>
          <w:rFonts w:ascii="Arial" w:hAnsi="Arial" w:cs="Arial"/>
          <w:sz w:val="20"/>
          <w:szCs w:val="20"/>
        </w:rPr>
        <w:t xml:space="preserve"> téléphone : 228-5541 poste 5236</w:t>
      </w:r>
      <w:r w:rsidR="001A564D" w:rsidRPr="00286209">
        <w:rPr>
          <w:rFonts w:ascii="Arial" w:hAnsi="Arial" w:cs="Arial"/>
          <w:sz w:val="20"/>
          <w:szCs w:val="20"/>
        </w:rPr>
        <w:t>0</w:t>
      </w:r>
      <w:r w:rsidRPr="00286209">
        <w:rPr>
          <w:rFonts w:ascii="Arial" w:hAnsi="Arial" w:cs="Arial"/>
          <w:sz w:val="20"/>
          <w:szCs w:val="20"/>
        </w:rPr>
        <w:t xml:space="preserve"> ou par courriel : </w:t>
      </w:r>
    </w:p>
    <w:p w14:paraId="42399C70" w14:textId="28BD0E26" w:rsidR="00A44481" w:rsidRPr="00A44481" w:rsidRDefault="001342A9" w:rsidP="00BD1DFD">
      <w:pPr>
        <w:spacing w:line="240" w:lineRule="auto"/>
        <w:jc w:val="both"/>
        <w:rPr>
          <w:rFonts w:ascii="Arial" w:hAnsi="Arial" w:cs="Arial"/>
          <w:sz w:val="24"/>
          <w:szCs w:val="24"/>
          <w:lang w:val="en-CA"/>
        </w:rPr>
      </w:pPr>
      <w:hyperlink r:id="rId8" w:history="1">
        <w:r w:rsidRPr="00681892">
          <w:rPr>
            <w:rStyle w:val="Lienhypertexte"/>
            <w:rFonts w:ascii="Arial" w:hAnsi="Arial" w:cs="Arial"/>
            <w:sz w:val="24"/>
            <w:szCs w:val="24"/>
            <w:lang w:val="en-CA"/>
          </w:rPr>
          <w:t>isabelle.roy@cssbe.qc.ca</w:t>
        </w:r>
      </w:hyperlink>
    </w:p>
    <w:p w14:paraId="37335E0A" w14:textId="77777777" w:rsidR="00A44481" w:rsidRPr="005500D9" w:rsidRDefault="00A44481" w:rsidP="00BD1DFD">
      <w:pPr>
        <w:spacing w:line="240" w:lineRule="auto"/>
        <w:jc w:val="both"/>
        <w:rPr>
          <w:rFonts w:ascii="Arial" w:hAnsi="Arial" w:cs="Arial"/>
          <w:sz w:val="24"/>
          <w:szCs w:val="24"/>
        </w:rPr>
      </w:pPr>
      <w:r w:rsidRPr="005500D9">
        <w:rPr>
          <w:rFonts w:ascii="Arial" w:hAnsi="Arial" w:cs="Arial"/>
          <w:sz w:val="24"/>
          <w:szCs w:val="24"/>
        </w:rPr>
        <w:t xml:space="preserve">Isabelle Roy, </w:t>
      </w:r>
    </w:p>
    <w:p w14:paraId="6E3DE15E" w14:textId="4EA7536C" w:rsidR="00BD1DFD" w:rsidRPr="001342A9" w:rsidRDefault="00A44481" w:rsidP="001342A9">
      <w:pPr>
        <w:spacing w:line="240" w:lineRule="auto"/>
        <w:jc w:val="both"/>
        <w:rPr>
          <w:rFonts w:ascii="Arial" w:hAnsi="Arial" w:cs="Arial"/>
          <w:sz w:val="24"/>
          <w:szCs w:val="24"/>
        </w:rPr>
      </w:pPr>
      <w:r w:rsidRPr="005500D9">
        <w:rPr>
          <w:rFonts w:ascii="Arial" w:hAnsi="Arial" w:cs="Arial"/>
          <w:sz w:val="24"/>
          <w:szCs w:val="24"/>
        </w:rPr>
        <w:t>Enseignante de français</w:t>
      </w:r>
      <w:r w:rsidR="00EE4387" w:rsidRPr="005500D9">
        <w:rPr>
          <w:rFonts w:ascii="Arial" w:hAnsi="Arial" w:cs="Arial"/>
          <w:sz w:val="24"/>
          <w:szCs w:val="24"/>
        </w:rPr>
        <w:t xml:space="preserve"> et titulaire</w:t>
      </w:r>
    </w:p>
    <w:sectPr w:rsidR="00BD1DFD" w:rsidRPr="001342A9" w:rsidSect="001726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B2DD2"/>
    <w:multiLevelType w:val="hybridMultilevel"/>
    <w:tmpl w:val="5B984B98"/>
    <w:lvl w:ilvl="0" w:tplc="B1B26670">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4213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89"/>
    <w:rsid w:val="00012433"/>
    <w:rsid w:val="001342A9"/>
    <w:rsid w:val="001726B5"/>
    <w:rsid w:val="001A564D"/>
    <w:rsid w:val="001D30A0"/>
    <w:rsid w:val="00205432"/>
    <w:rsid w:val="00286209"/>
    <w:rsid w:val="002B0ACB"/>
    <w:rsid w:val="00374DE4"/>
    <w:rsid w:val="00424117"/>
    <w:rsid w:val="00457D30"/>
    <w:rsid w:val="004729D4"/>
    <w:rsid w:val="005331E9"/>
    <w:rsid w:val="005500D9"/>
    <w:rsid w:val="006C7A56"/>
    <w:rsid w:val="006F5B89"/>
    <w:rsid w:val="008E5907"/>
    <w:rsid w:val="00A337EB"/>
    <w:rsid w:val="00A44481"/>
    <w:rsid w:val="00B734C3"/>
    <w:rsid w:val="00BD1DFD"/>
    <w:rsid w:val="00C214D7"/>
    <w:rsid w:val="00C84D8A"/>
    <w:rsid w:val="00CB1393"/>
    <w:rsid w:val="00CC47DE"/>
    <w:rsid w:val="00D413FA"/>
    <w:rsid w:val="00E258A6"/>
    <w:rsid w:val="00E960BD"/>
    <w:rsid w:val="00EE43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0C60"/>
  <w15:docId w15:val="{D14CD39C-879E-492A-9462-364C1674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6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5B89"/>
    <w:pPr>
      <w:ind w:left="720"/>
      <w:contextualSpacing/>
    </w:pPr>
  </w:style>
  <w:style w:type="character" w:styleId="Lienhypertexte">
    <w:name w:val="Hyperlink"/>
    <w:basedOn w:val="Policepardfaut"/>
    <w:uiPriority w:val="99"/>
    <w:unhideWhenUsed/>
    <w:rsid w:val="00BD1DFD"/>
    <w:rPr>
      <w:color w:val="0000FF" w:themeColor="hyperlink"/>
      <w:u w:val="single"/>
    </w:rPr>
  </w:style>
  <w:style w:type="paragraph" w:styleId="Textedebulles">
    <w:name w:val="Balloon Text"/>
    <w:basedOn w:val="Normal"/>
    <w:link w:val="TextedebullesCar"/>
    <w:uiPriority w:val="99"/>
    <w:semiHidden/>
    <w:unhideWhenUsed/>
    <w:rsid w:val="00C214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14D7"/>
    <w:rPr>
      <w:rFonts w:ascii="Tahoma" w:hAnsi="Tahoma" w:cs="Tahoma"/>
      <w:sz w:val="16"/>
      <w:szCs w:val="16"/>
    </w:rPr>
  </w:style>
  <w:style w:type="paragraph" w:customStyle="1" w:styleId="Texte1">
    <w:name w:val="Texte1"/>
    <w:basedOn w:val="Normal"/>
    <w:next w:val="Normal"/>
    <w:qFormat/>
    <w:rsid w:val="00B734C3"/>
    <w:pPr>
      <w:ind w:left="397"/>
    </w:pPr>
    <w:rPr>
      <w:rFonts w:ascii="Times New Roman" w:hAnsi="Times New Roman" w:cs="Times New Roman"/>
    </w:rPr>
  </w:style>
  <w:style w:type="character" w:styleId="Mentionnonrsolue">
    <w:name w:val="Unresolved Mention"/>
    <w:basedOn w:val="Policepardfaut"/>
    <w:uiPriority w:val="99"/>
    <w:semiHidden/>
    <w:unhideWhenUsed/>
    <w:rsid w:val="005500D9"/>
    <w:rPr>
      <w:color w:val="605E5C"/>
      <w:shd w:val="clear" w:color="auto" w:fill="E1DFDD"/>
    </w:rPr>
  </w:style>
  <w:style w:type="paragraph" w:customStyle="1" w:styleId="paragraph">
    <w:name w:val="paragraph"/>
    <w:basedOn w:val="Normal"/>
    <w:rsid w:val="0028620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86209"/>
  </w:style>
  <w:style w:type="character" w:customStyle="1" w:styleId="eop">
    <w:name w:val="eop"/>
    <w:basedOn w:val="Policepardfaut"/>
    <w:rsid w:val="0028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139504">
      <w:bodyDiv w:val="1"/>
      <w:marLeft w:val="0"/>
      <w:marRight w:val="0"/>
      <w:marTop w:val="0"/>
      <w:marBottom w:val="0"/>
      <w:divBdr>
        <w:top w:val="none" w:sz="0" w:space="0" w:color="auto"/>
        <w:left w:val="none" w:sz="0" w:space="0" w:color="auto"/>
        <w:bottom w:val="none" w:sz="0" w:space="0" w:color="auto"/>
        <w:right w:val="none" w:sz="0" w:space="0" w:color="auto"/>
      </w:divBdr>
      <w:divsChild>
        <w:div w:id="1227961026">
          <w:marLeft w:val="0"/>
          <w:marRight w:val="0"/>
          <w:marTop w:val="0"/>
          <w:marBottom w:val="0"/>
          <w:divBdr>
            <w:top w:val="none" w:sz="0" w:space="0" w:color="auto"/>
            <w:left w:val="none" w:sz="0" w:space="0" w:color="auto"/>
            <w:bottom w:val="none" w:sz="0" w:space="0" w:color="auto"/>
            <w:right w:val="none" w:sz="0" w:space="0" w:color="auto"/>
          </w:divBdr>
        </w:div>
        <w:div w:id="1655177932">
          <w:marLeft w:val="0"/>
          <w:marRight w:val="0"/>
          <w:marTop w:val="0"/>
          <w:marBottom w:val="0"/>
          <w:divBdr>
            <w:top w:val="none" w:sz="0" w:space="0" w:color="auto"/>
            <w:left w:val="none" w:sz="0" w:space="0" w:color="auto"/>
            <w:bottom w:val="none" w:sz="0" w:space="0" w:color="auto"/>
            <w:right w:val="none" w:sz="0" w:space="0" w:color="auto"/>
          </w:divBdr>
        </w:div>
      </w:divsChild>
    </w:div>
    <w:div w:id="1596673261">
      <w:bodyDiv w:val="1"/>
      <w:marLeft w:val="0"/>
      <w:marRight w:val="0"/>
      <w:marTop w:val="0"/>
      <w:marBottom w:val="0"/>
      <w:divBdr>
        <w:top w:val="none" w:sz="0" w:space="0" w:color="auto"/>
        <w:left w:val="none" w:sz="0" w:space="0" w:color="auto"/>
        <w:bottom w:val="none" w:sz="0" w:space="0" w:color="auto"/>
        <w:right w:val="none" w:sz="0" w:space="0" w:color="auto"/>
      </w:divBdr>
      <w:divsChild>
        <w:div w:id="174346682">
          <w:marLeft w:val="0"/>
          <w:marRight w:val="0"/>
          <w:marTop w:val="0"/>
          <w:marBottom w:val="0"/>
          <w:divBdr>
            <w:top w:val="none" w:sz="0" w:space="0" w:color="auto"/>
            <w:left w:val="none" w:sz="0" w:space="0" w:color="auto"/>
            <w:bottom w:val="none" w:sz="0" w:space="0" w:color="auto"/>
            <w:right w:val="none" w:sz="0" w:space="0" w:color="auto"/>
          </w:divBdr>
        </w:div>
        <w:div w:id="160268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le.roy@cssbe.qc.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6834F7C038545B6413BADC7D7C005" ma:contentTypeVersion="12" ma:contentTypeDescription="Crée un document." ma:contentTypeScope="" ma:versionID="71c8289e66c516227bc0b61fdb6fd931">
  <xsd:schema xmlns:xsd="http://www.w3.org/2001/XMLSchema" xmlns:xs="http://www.w3.org/2001/XMLSchema" xmlns:p="http://schemas.microsoft.com/office/2006/metadata/properties" xmlns:ns2="c0224262-adc6-4b18-bce6-2a0ff51d2ea8" xmlns:ns3="39e44ae7-e6d3-4cc2-9ddc-7e35f2a15251" targetNamespace="http://schemas.microsoft.com/office/2006/metadata/properties" ma:root="true" ma:fieldsID="8f664f9fc2367f38c8020a789a45fcd1" ns2:_="" ns3:_="">
    <xsd:import namespace="c0224262-adc6-4b18-bce6-2a0ff51d2ea8"/>
    <xsd:import namespace="39e44ae7-e6d3-4cc2-9ddc-7e35f2a152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24262-adc6-4b18-bce6-2a0ff51d2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44ae7-e6d3-4cc2-9ddc-7e35f2a1525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E8E7C-410B-4E6E-B59A-60C67F7E2ED3}"/>
</file>

<file path=customXml/itemProps2.xml><?xml version="1.0" encoding="utf-8"?>
<ds:datastoreItem xmlns:ds="http://schemas.openxmlformats.org/officeDocument/2006/customXml" ds:itemID="{7A26B623-19FC-498A-8A6B-4071CB9F7792}"/>
</file>

<file path=customXml/itemProps3.xml><?xml version="1.0" encoding="utf-8"?>
<ds:datastoreItem xmlns:ds="http://schemas.openxmlformats.org/officeDocument/2006/customXml" ds:itemID="{698AE32F-7D5B-4337-8861-57C384C6FD3F}"/>
</file>

<file path=docProps/app.xml><?xml version="1.0" encoding="utf-8"?>
<Properties xmlns="http://schemas.openxmlformats.org/officeDocument/2006/extended-properties" xmlns:vt="http://schemas.openxmlformats.org/officeDocument/2006/docPropsVTypes">
  <Template>Normal</Template>
  <TotalTime>16</TotalTime>
  <Pages>2</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CSBE</dc:creator>
  <cp:lastModifiedBy>Roy Isabelle</cp:lastModifiedBy>
  <cp:revision>7</cp:revision>
  <cp:lastPrinted>2018-08-23T12:38:00Z</cp:lastPrinted>
  <dcterms:created xsi:type="dcterms:W3CDTF">2022-09-12T13:09:00Z</dcterms:created>
  <dcterms:modified xsi:type="dcterms:W3CDTF">2023-09-14T13:59:00Z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0x010100F946834F7C038545B6413BADC7D7C005</vt:lpwstr>
  </property>
</Properties>
</file>